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5368F" w14:textId="416027A0" w:rsidR="006705BC" w:rsidRDefault="006705BC" w:rsidP="006705BC">
      <w:pPr>
        <w:jc w:val="center"/>
        <w:rPr>
          <w:rFonts w:ascii="Calibri" w:hAnsi="Calibri" w:cs="Calibri"/>
          <w:b/>
          <w:lang w:val="en-US" w:bidi="ar-IQ"/>
        </w:rPr>
      </w:pPr>
      <w:r>
        <w:rPr>
          <w:noProof/>
        </w:rPr>
        <w:drawing>
          <wp:anchor distT="0" distB="0" distL="114300" distR="114300" simplePos="0" relativeHeight="251657216" behindDoc="1" locked="0" layoutInCell="1" allowOverlap="1" wp14:anchorId="1BB14263" wp14:editId="0F72C79A">
            <wp:simplePos x="0" y="0"/>
            <wp:positionH relativeFrom="column">
              <wp:posOffset>108585</wp:posOffset>
            </wp:positionH>
            <wp:positionV relativeFrom="paragraph">
              <wp:posOffset>158750</wp:posOffset>
            </wp:positionV>
            <wp:extent cx="962025" cy="920115"/>
            <wp:effectExtent l="0" t="0" r="9525" b="0"/>
            <wp:wrapTight wrapText="bothSides">
              <wp:wrapPolygon edited="0">
                <wp:start x="0" y="0"/>
                <wp:lineTo x="0" y="21019"/>
                <wp:lineTo x="21386" y="21019"/>
                <wp:lineTo x="21386" y="0"/>
                <wp:lineTo x="0" y="0"/>
              </wp:wrapPolygon>
            </wp:wrapTight>
            <wp:docPr id="322551624"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bookmarkStart w:id="0" w:name="_Hlk204079769"/>
    </w:p>
    <w:p w14:paraId="7FBAE6AF" w14:textId="77777777" w:rsidR="006705BC" w:rsidRDefault="006705BC" w:rsidP="006705BC">
      <w:pPr>
        <w:spacing w:line="360" w:lineRule="auto"/>
        <w:jc w:val="center"/>
        <w:rPr>
          <w:rFonts w:ascii="Calibri" w:eastAsia="Batang" w:hAnsi="Calibri" w:cs="Calibri"/>
          <w:b/>
          <w:lang w:val="en-US" w:bidi="ar-IQ"/>
        </w:rPr>
      </w:pPr>
      <w:r>
        <w:rPr>
          <w:rFonts w:ascii="Calibri" w:hAnsi="Calibri" w:cs="Calibri"/>
          <w:b/>
          <w:lang w:val="en-US" w:bidi="ar-IQ"/>
        </w:rPr>
        <w:t xml:space="preserve">    </w:t>
      </w:r>
      <w:proofErr w:type="spellStart"/>
      <w:r>
        <w:rPr>
          <w:rFonts w:ascii="Calibri" w:eastAsia="Batang" w:hAnsi="Calibri" w:cs="Calibri"/>
          <w:b/>
          <w:sz w:val="22"/>
          <w:szCs w:val="22"/>
          <w:lang w:val="en-US" w:bidi="ar-IQ"/>
        </w:rPr>
        <w:t>Samodzielny</w:t>
      </w:r>
      <w:proofErr w:type="spellEnd"/>
      <w:r>
        <w:rPr>
          <w:rFonts w:ascii="Calibri" w:eastAsia="Batang" w:hAnsi="Calibri" w:cs="Calibri"/>
          <w:b/>
          <w:sz w:val="22"/>
          <w:szCs w:val="22"/>
          <w:lang w:val="en-US" w:bidi="ar-IQ"/>
        </w:rPr>
        <w:t xml:space="preserve"> </w:t>
      </w:r>
      <w:proofErr w:type="spellStart"/>
      <w:r>
        <w:rPr>
          <w:rFonts w:ascii="Calibri" w:eastAsia="Batang" w:hAnsi="Calibri" w:cs="Calibri"/>
          <w:b/>
          <w:sz w:val="22"/>
          <w:szCs w:val="22"/>
          <w:lang w:val="en-US" w:bidi="ar-IQ"/>
        </w:rPr>
        <w:t>Publiczny</w:t>
      </w:r>
      <w:proofErr w:type="spellEnd"/>
      <w:r>
        <w:rPr>
          <w:rFonts w:ascii="Calibri" w:eastAsia="Batang" w:hAnsi="Calibri" w:cs="Calibri"/>
          <w:b/>
          <w:sz w:val="22"/>
          <w:szCs w:val="22"/>
          <w:lang w:val="en-US" w:bidi="ar-IQ"/>
        </w:rPr>
        <w:t xml:space="preserve"> </w:t>
      </w:r>
      <w:proofErr w:type="spellStart"/>
      <w:r>
        <w:rPr>
          <w:rFonts w:ascii="Calibri" w:eastAsia="Batang" w:hAnsi="Calibri" w:cs="Calibri"/>
          <w:b/>
          <w:sz w:val="22"/>
          <w:szCs w:val="22"/>
          <w:lang w:val="en-US" w:bidi="ar-IQ"/>
        </w:rPr>
        <w:t>Zakład</w:t>
      </w:r>
      <w:proofErr w:type="spellEnd"/>
      <w:r>
        <w:rPr>
          <w:rFonts w:ascii="Calibri" w:eastAsia="Batang" w:hAnsi="Calibri" w:cs="Calibri"/>
          <w:b/>
          <w:sz w:val="22"/>
          <w:szCs w:val="22"/>
          <w:lang w:val="en-US" w:bidi="ar-IQ"/>
        </w:rPr>
        <w:t xml:space="preserve"> </w:t>
      </w:r>
      <w:proofErr w:type="spellStart"/>
      <w:r>
        <w:rPr>
          <w:rFonts w:ascii="Calibri" w:eastAsia="Batang" w:hAnsi="Calibri" w:cs="Calibri"/>
          <w:b/>
          <w:sz w:val="22"/>
          <w:szCs w:val="22"/>
          <w:lang w:val="en-US" w:bidi="ar-IQ"/>
        </w:rPr>
        <w:t>Opieki</w:t>
      </w:r>
      <w:proofErr w:type="spellEnd"/>
      <w:r>
        <w:rPr>
          <w:rFonts w:ascii="Calibri" w:eastAsia="Batang" w:hAnsi="Calibri" w:cs="Calibri"/>
          <w:b/>
          <w:sz w:val="22"/>
          <w:szCs w:val="22"/>
          <w:lang w:val="en-US" w:bidi="ar-IQ"/>
        </w:rPr>
        <w:t xml:space="preserve"> </w:t>
      </w:r>
      <w:proofErr w:type="spellStart"/>
      <w:r>
        <w:rPr>
          <w:rFonts w:ascii="Calibri" w:eastAsia="Batang" w:hAnsi="Calibri" w:cs="Calibri"/>
          <w:b/>
          <w:sz w:val="22"/>
          <w:szCs w:val="22"/>
          <w:lang w:val="en-US" w:bidi="ar-IQ"/>
        </w:rPr>
        <w:t>Zdrowotnej</w:t>
      </w:r>
      <w:proofErr w:type="spellEnd"/>
      <w:r>
        <w:rPr>
          <w:rFonts w:ascii="Calibri" w:eastAsia="Batang" w:hAnsi="Calibri" w:cs="Calibri"/>
          <w:b/>
          <w:sz w:val="22"/>
          <w:szCs w:val="22"/>
          <w:lang w:val="en-US" w:bidi="ar-IQ"/>
        </w:rPr>
        <w:t xml:space="preserve"> w </w:t>
      </w:r>
      <w:proofErr w:type="spellStart"/>
      <w:r>
        <w:rPr>
          <w:rFonts w:ascii="Calibri" w:eastAsia="Batang" w:hAnsi="Calibri" w:cs="Calibri"/>
          <w:b/>
          <w:sz w:val="22"/>
          <w:szCs w:val="22"/>
          <w:lang w:val="en-US" w:bidi="ar-IQ"/>
        </w:rPr>
        <w:t>Siedlcach</w:t>
      </w:r>
      <w:proofErr w:type="spellEnd"/>
      <w:r>
        <w:rPr>
          <w:rFonts w:ascii="Calibri" w:eastAsia="Batang" w:hAnsi="Calibri" w:cs="Calibri"/>
          <w:b/>
          <w:sz w:val="22"/>
          <w:szCs w:val="22"/>
          <w:lang w:val="en-US" w:bidi="ar-IQ"/>
        </w:rPr>
        <w:br/>
        <w:t xml:space="preserve">ul. Jana </w:t>
      </w:r>
      <w:proofErr w:type="spellStart"/>
      <w:r>
        <w:rPr>
          <w:rFonts w:ascii="Calibri" w:eastAsia="Batang" w:hAnsi="Calibri" w:cs="Calibri"/>
          <w:b/>
          <w:sz w:val="22"/>
          <w:szCs w:val="22"/>
          <w:lang w:val="en-US" w:bidi="ar-IQ"/>
        </w:rPr>
        <w:t>Kilińskiego</w:t>
      </w:r>
      <w:proofErr w:type="spellEnd"/>
      <w:r>
        <w:rPr>
          <w:rFonts w:ascii="Calibri" w:eastAsia="Batang" w:hAnsi="Calibri" w:cs="Calibri"/>
          <w:b/>
          <w:sz w:val="22"/>
          <w:szCs w:val="22"/>
          <w:lang w:val="en-US" w:bidi="ar-IQ"/>
        </w:rPr>
        <w:t xml:space="preserve"> 29, 08 -110 </w:t>
      </w:r>
      <w:proofErr w:type="spellStart"/>
      <w:r>
        <w:rPr>
          <w:rFonts w:ascii="Calibri" w:eastAsia="Batang" w:hAnsi="Calibri" w:cs="Calibri"/>
          <w:b/>
          <w:sz w:val="22"/>
          <w:szCs w:val="22"/>
          <w:lang w:val="en-US" w:bidi="ar-IQ"/>
        </w:rPr>
        <w:t>Siedlce</w:t>
      </w:r>
      <w:proofErr w:type="spellEnd"/>
      <w:r>
        <w:rPr>
          <w:rFonts w:ascii="Calibri" w:eastAsia="Batang" w:hAnsi="Calibri" w:cs="Calibri"/>
          <w:b/>
          <w:lang w:val="en-US" w:bidi="ar-IQ"/>
        </w:rPr>
        <w:br/>
        <w:t xml:space="preserve">tel. 25 632 27 97, e-mail: </w:t>
      </w:r>
      <w:hyperlink r:id="rId8" w:history="1">
        <w:r>
          <w:rPr>
            <w:rStyle w:val="Hipercze"/>
            <w:rFonts w:ascii="Calibri" w:eastAsia="Batang" w:hAnsi="Calibri" w:cs="Calibri"/>
            <w:b/>
            <w:lang w:val="en-US" w:bidi="ar-IQ"/>
          </w:rPr>
          <w:t>sekretariat@spzoz-siedlce.pl</w:t>
        </w:r>
      </w:hyperlink>
      <w:r>
        <w:rPr>
          <w:rFonts w:ascii="Calibri" w:eastAsia="Batang" w:hAnsi="Calibri" w:cs="Calibri"/>
          <w:b/>
          <w:lang w:val="en-US" w:bidi="ar-IQ"/>
        </w:rPr>
        <w:t>,</w:t>
      </w:r>
    </w:p>
    <w:p w14:paraId="4030C681" w14:textId="16C6D15B" w:rsidR="006705BC" w:rsidRDefault="006705BC" w:rsidP="006705BC">
      <w:pPr>
        <w:spacing w:line="360" w:lineRule="auto"/>
        <w:jc w:val="center"/>
        <w:rPr>
          <w:rFonts w:ascii="Calibri" w:eastAsia="Batang" w:hAnsi="Calibri" w:cs="Calibri"/>
          <w:b/>
          <w:lang w:val="en-US" w:bidi="ar-IQ"/>
        </w:rPr>
      </w:pPr>
      <w:r>
        <w:rPr>
          <w:noProof/>
          <w:sz w:val="24"/>
          <w:szCs w:val="24"/>
          <w:lang w:eastAsia="zh-CN"/>
        </w:rPr>
        <mc:AlternateContent>
          <mc:Choice Requires="wps">
            <w:drawing>
              <wp:anchor distT="4294967295" distB="4294967295" distL="114300" distR="114300" simplePos="0" relativeHeight="251658240" behindDoc="0" locked="0" layoutInCell="1" allowOverlap="1" wp14:anchorId="7A4C841D" wp14:editId="121B458C">
                <wp:simplePos x="0" y="0"/>
                <wp:positionH relativeFrom="column">
                  <wp:posOffset>-196215</wp:posOffset>
                </wp:positionH>
                <wp:positionV relativeFrom="paragraph">
                  <wp:posOffset>227330</wp:posOffset>
                </wp:positionV>
                <wp:extent cx="6543675" cy="0"/>
                <wp:effectExtent l="0" t="0" r="0" b="0"/>
                <wp:wrapNone/>
                <wp:docPr id="1060722069"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8064654" id="Łącznik prosty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45pt,17.9pt" to="499.8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" strokecolor="windowText" strokeweight=".5pt">
                <v:stroke joinstyle="miter"/>
                <o:lock v:ext="edit" shapetype="f"/>
              </v:line>
            </w:pict>
          </mc:Fallback>
        </mc:AlternateContent>
      </w:r>
      <w:r>
        <w:rPr>
          <w:rFonts w:ascii="Calibri" w:eastAsia="Batang" w:hAnsi="Calibri" w:cs="Calibri"/>
          <w:b/>
          <w:lang w:val="en-US" w:bidi="ar-IQ"/>
        </w:rPr>
        <w:t xml:space="preserve"> www.spzoz-siedlce.pl</w:t>
      </w:r>
    </w:p>
    <w:bookmarkEnd w:id="0"/>
    <w:p w14:paraId="2A3C1151" w14:textId="77777777" w:rsidR="006705BC" w:rsidRDefault="006705BC" w:rsidP="006705BC">
      <w:pPr>
        <w:spacing w:line="360" w:lineRule="auto"/>
        <w:jc w:val="center"/>
        <w:rPr>
          <w:rFonts w:ascii="Calibri" w:hAnsi="Calibri" w:cs="Calibri"/>
          <w:b/>
          <w:sz w:val="26"/>
          <w:szCs w:val="26"/>
          <w:lang w:eastAsia="zh-CN"/>
        </w:rPr>
      </w:pPr>
    </w:p>
    <w:p w14:paraId="5D710AB8" w14:textId="40E4746C" w:rsidR="006705BC" w:rsidRDefault="006705BC" w:rsidP="006705BC">
      <w:pPr>
        <w:spacing w:line="360" w:lineRule="auto"/>
        <w:jc w:val="center"/>
        <w:rPr>
          <w:rFonts w:ascii="Calibri" w:hAnsi="Calibri" w:cs="Calibri"/>
          <w:b/>
          <w:sz w:val="26"/>
          <w:szCs w:val="26"/>
        </w:rPr>
      </w:pPr>
      <w:r>
        <w:rPr>
          <w:rFonts w:ascii="Calibri" w:hAnsi="Calibri" w:cs="Calibri"/>
          <w:b/>
          <w:sz w:val="26"/>
          <w:szCs w:val="26"/>
        </w:rPr>
        <w:t>U M O W A   Nr ……../SPZOZ/2025</w:t>
      </w:r>
    </w:p>
    <w:p w14:paraId="54B51AD2" w14:textId="77777777" w:rsidR="006705BC" w:rsidRDefault="006705BC" w:rsidP="006705BC">
      <w:pPr>
        <w:spacing w:line="360" w:lineRule="auto"/>
        <w:jc w:val="center"/>
        <w:rPr>
          <w:rFonts w:ascii="Calibri" w:hAnsi="Calibri" w:cs="Calibri"/>
        </w:rPr>
      </w:pPr>
      <w:r>
        <w:rPr>
          <w:rFonts w:ascii="Calibri" w:hAnsi="Calibri" w:cs="Calibri"/>
        </w:rPr>
        <w:t xml:space="preserve">Zawarta w Siedlcach, </w:t>
      </w:r>
    </w:p>
    <w:p w14:paraId="2BF44991" w14:textId="3B47BF69" w:rsidR="006705BC" w:rsidRDefault="006705BC" w:rsidP="006705BC">
      <w:pPr>
        <w:spacing w:line="360" w:lineRule="auto"/>
        <w:jc w:val="center"/>
        <w:rPr>
          <w:rFonts w:ascii="Calibri" w:hAnsi="Calibri" w:cs="Calibri"/>
          <w:b/>
        </w:rPr>
      </w:pPr>
      <w:r>
        <w:rPr>
          <w:rFonts w:ascii="Calibri" w:hAnsi="Calibri" w:cs="Calibri"/>
        </w:rPr>
        <w:t>pomiędzy</w:t>
      </w:r>
    </w:p>
    <w:p w14:paraId="55B6FDDE" w14:textId="77777777" w:rsidR="006705BC" w:rsidRDefault="006705BC" w:rsidP="006705BC">
      <w:pPr>
        <w:spacing w:line="360" w:lineRule="auto"/>
        <w:jc w:val="both"/>
        <w:rPr>
          <w:rFonts w:ascii="Calibri" w:hAnsi="Calibri" w:cs="Calibri"/>
          <w:b/>
          <w:sz w:val="22"/>
          <w:szCs w:val="22"/>
        </w:rPr>
      </w:pPr>
    </w:p>
    <w:p w14:paraId="6835FE58" w14:textId="77777777" w:rsidR="006705BC" w:rsidRDefault="006705BC" w:rsidP="006705BC">
      <w:pPr>
        <w:spacing w:line="360" w:lineRule="auto"/>
        <w:ind w:right="-1"/>
        <w:jc w:val="both"/>
        <w:rPr>
          <w:rFonts w:ascii="Calibri" w:hAnsi="Calibri" w:cs="Calibri"/>
          <w:bCs/>
        </w:rPr>
      </w:pPr>
      <w:r>
        <w:rPr>
          <w:rFonts w:ascii="Calibri" w:hAnsi="Calibri" w:cs="Calibri"/>
          <w:b/>
        </w:rPr>
        <w:t>Samodzielnym Publicznym Zakładem Opieki Zdrowotnej w Siedlcach</w:t>
      </w:r>
      <w:r>
        <w:rPr>
          <w:rFonts w:ascii="Calibri" w:hAnsi="Calibri" w:cs="Calibri"/>
          <w:bCs/>
        </w:rPr>
        <w:t xml:space="preserve">, ul. Jana Kilińskiego 29, 08-110 Siedlce,                                NIP: 8212056050, REGON: 000310309, wpisanym do rejestru  stowarzyszeń, innych organizacji społecznych                                 i zawodowych, fundacji oraz samodzielnych publicznych zakładów opieki zdrowotnej prowadzonego przez Sąd Rejonowy Lublin Wschód w Lublinie z siedzibą w Świdniku, VI Wydział Gospodarczy Krajowego Rejestru Sądowego pod numerem KRS 0000001957, </w:t>
      </w:r>
    </w:p>
    <w:p w14:paraId="7A6B67DB" w14:textId="77777777" w:rsidR="006705BC" w:rsidRDefault="006705BC" w:rsidP="006705BC">
      <w:pPr>
        <w:spacing w:line="360" w:lineRule="auto"/>
        <w:ind w:right="-1"/>
        <w:jc w:val="both"/>
        <w:rPr>
          <w:rFonts w:ascii="Calibri" w:hAnsi="Calibri" w:cs="Calibri"/>
          <w:bCs/>
          <w:szCs w:val="24"/>
          <w:lang w:eastAsia="ar-SA"/>
        </w:rPr>
      </w:pPr>
      <w:r>
        <w:rPr>
          <w:rFonts w:ascii="Calibri" w:hAnsi="Calibri" w:cs="Calibri"/>
        </w:rPr>
        <w:t xml:space="preserve">reprezentowanym przez : </w:t>
      </w:r>
    </w:p>
    <w:p w14:paraId="057C405D" w14:textId="77777777" w:rsidR="006705BC" w:rsidRDefault="006705BC" w:rsidP="006705BC">
      <w:pPr>
        <w:spacing w:line="360" w:lineRule="auto"/>
        <w:jc w:val="both"/>
        <w:rPr>
          <w:rFonts w:ascii="Calibri" w:hAnsi="Calibri" w:cs="Calibri"/>
          <w:b/>
        </w:rPr>
      </w:pPr>
      <w:r>
        <w:rPr>
          <w:rFonts w:ascii="Calibri" w:hAnsi="Calibri" w:cs="Calibri"/>
          <w:b/>
        </w:rPr>
        <w:t xml:space="preserve">Angelikę Ambroziewicz – Dyrektora </w:t>
      </w:r>
    </w:p>
    <w:p w14:paraId="0ABDD062" w14:textId="77777777" w:rsidR="006705BC" w:rsidRDefault="006705BC" w:rsidP="006705BC">
      <w:pPr>
        <w:spacing w:line="360" w:lineRule="auto"/>
        <w:jc w:val="both"/>
        <w:rPr>
          <w:rFonts w:ascii="Calibri" w:hAnsi="Calibri" w:cs="Calibri"/>
          <w:lang w:eastAsia="zh-CN"/>
        </w:rPr>
      </w:pPr>
      <w:r>
        <w:rPr>
          <w:rFonts w:ascii="Calibri" w:hAnsi="Calibri" w:cs="Calibri"/>
        </w:rPr>
        <w:t xml:space="preserve">zwanym dalej </w:t>
      </w:r>
      <w:r>
        <w:rPr>
          <w:rFonts w:ascii="Calibri" w:hAnsi="Calibri" w:cs="Calibri"/>
          <w:b/>
          <w:bCs/>
        </w:rPr>
        <w:t>Zamawiającym</w:t>
      </w:r>
    </w:p>
    <w:p w14:paraId="2EEFF39A" w14:textId="77777777" w:rsidR="006705BC" w:rsidRDefault="006705BC" w:rsidP="006705BC">
      <w:pPr>
        <w:spacing w:line="360" w:lineRule="auto"/>
        <w:jc w:val="center"/>
        <w:rPr>
          <w:rFonts w:ascii="Calibri" w:hAnsi="Calibri" w:cs="Calibri"/>
        </w:rPr>
      </w:pPr>
      <w:r>
        <w:rPr>
          <w:rFonts w:ascii="Calibri" w:hAnsi="Calibri" w:cs="Calibri"/>
        </w:rPr>
        <w:t>a</w:t>
      </w:r>
    </w:p>
    <w:p w14:paraId="46613708" w14:textId="77777777" w:rsidR="006705BC" w:rsidRDefault="006705BC" w:rsidP="006705BC">
      <w:pPr>
        <w:spacing w:line="360" w:lineRule="auto"/>
        <w:jc w:val="center"/>
        <w:rPr>
          <w:rFonts w:ascii="Calibri" w:hAnsi="Calibri" w:cs="Calibri"/>
        </w:rPr>
      </w:pPr>
    </w:p>
    <w:p w14:paraId="1A8910D0" w14:textId="77777777" w:rsidR="006705BC" w:rsidRDefault="006705BC" w:rsidP="006705BC">
      <w:pPr>
        <w:spacing w:line="360" w:lineRule="auto"/>
        <w:jc w:val="both"/>
        <w:rPr>
          <w:rFonts w:ascii="Calibri" w:hAnsi="Calibri" w:cs="Calibri"/>
          <w:b/>
        </w:rPr>
      </w:pPr>
      <w:r>
        <w:rPr>
          <w:rFonts w:ascii="Calibri" w:hAnsi="Calibri" w:cs="Calibri"/>
          <w:b/>
        </w:rPr>
        <w:t xml:space="preserve">……………………………………………..…… </w:t>
      </w:r>
      <w:r>
        <w:rPr>
          <w:rFonts w:ascii="Calibri" w:hAnsi="Calibri" w:cs="Calibri"/>
        </w:rPr>
        <w:t xml:space="preserve">z siedzibą w:  </w:t>
      </w:r>
      <w:r>
        <w:rPr>
          <w:rFonts w:ascii="Calibri" w:hAnsi="Calibri" w:cs="Calibri"/>
          <w:b/>
        </w:rPr>
        <w:t>……………………………….</w:t>
      </w:r>
    </w:p>
    <w:p w14:paraId="1756CC6A" w14:textId="77777777" w:rsidR="006705BC" w:rsidRDefault="006705BC" w:rsidP="006705BC">
      <w:pPr>
        <w:spacing w:line="360" w:lineRule="auto"/>
        <w:jc w:val="both"/>
        <w:rPr>
          <w:rFonts w:ascii="Calibri" w:hAnsi="Calibri" w:cs="Calibri"/>
          <w:b/>
          <w:lang w:eastAsia="ar-SA"/>
        </w:rPr>
      </w:pPr>
      <w:r>
        <w:rPr>
          <w:rFonts w:ascii="Calibri" w:hAnsi="Calibri" w:cs="Calibri"/>
          <w:b/>
        </w:rPr>
        <w:t>……………………………………………………………………………….………</w:t>
      </w:r>
    </w:p>
    <w:p w14:paraId="77ECB19B" w14:textId="77777777" w:rsidR="006705BC" w:rsidRDefault="006705BC" w:rsidP="006705BC">
      <w:pPr>
        <w:spacing w:line="360" w:lineRule="auto"/>
        <w:jc w:val="both"/>
        <w:rPr>
          <w:rFonts w:ascii="Calibri" w:hAnsi="Calibri" w:cs="Calibri"/>
          <w:bCs/>
        </w:rPr>
      </w:pPr>
      <w:r>
        <w:rPr>
          <w:rFonts w:ascii="Calibri" w:hAnsi="Calibri" w:cs="Calibri"/>
          <w:bCs/>
        </w:rPr>
        <w:t xml:space="preserve">                                           adres</w:t>
      </w:r>
    </w:p>
    <w:p w14:paraId="4E6682DD" w14:textId="77777777" w:rsidR="006705BC" w:rsidRDefault="006705BC" w:rsidP="006705BC">
      <w:pPr>
        <w:spacing w:line="360" w:lineRule="auto"/>
        <w:jc w:val="both"/>
        <w:rPr>
          <w:rFonts w:ascii="Calibri" w:hAnsi="Calibri" w:cs="Calibri"/>
          <w:b/>
          <w:lang w:eastAsia="zh-CN"/>
        </w:rPr>
      </w:pPr>
      <w:r>
        <w:rPr>
          <w:rFonts w:ascii="Calibri" w:hAnsi="Calibri" w:cs="Calibri"/>
          <w:bCs/>
        </w:rPr>
        <w:t>posiadającym</w:t>
      </w:r>
      <w:r>
        <w:rPr>
          <w:rFonts w:ascii="Calibri" w:hAnsi="Calibri" w:cs="Calibri"/>
          <w:b/>
        </w:rPr>
        <w:t xml:space="preserve"> NIP: …………………………, REGON: …………………………, KRS: …………………………</w:t>
      </w:r>
    </w:p>
    <w:p w14:paraId="4DB7465B" w14:textId="77777777" w:rsidR="006705BC" w:rsidRDefault="006705BC" w:rsidP="006705BC">
      <w:pPr>
        <w:spacing w:line="360" w:lineRule="auto"/>
        <w:jc w:val="both"/>
        <w:rPr>
          <w:rFonts w:ascii="Calibri" w:hAnsi="Calibri" w:cs="Calibri"/>
        </w:rPr>
      </w:pPr>
      <w:r>
        <w:rPr>
          <w:rFonts w:ascii="Calibri" w:hAnsi="Calibri" w:cs="Calibri"/>
        </w:rPr>
        <w:t xml:space="preserve">reprezentowanym przez : </w:t>
      </w:r>
    </w:p>
    <w:p w14:paraId="0B12E462" w14:textId="77777777" w:rsidR="006705BC" w:rsidRDefault="006705BC" w:rsidP="006705BC">
      <w:pPr>
        <w:spacing w:line="360" w:lineRule="auto"/>
        <w:jc w:val="both"/>
        <w:rPr>
          <w:rFonts w:ascii="Calibri" w:hAnsi="Calibri" w:cs="Calibri"/>
          <w:b/>
          <w:bCs/>
        </w:rPr>
      </w:pPr>
      <w:r>
        <w:rPr>
          <w:rFonts w:ascii="Calibri" w:hAnsi="Calibri" w:cs="Calibri"/>
          <w:b/>
          <w:bCs/>
        </w:rPr>
        <w:t>....................................................................................................</w:t>
      </w:r>
    </w:p>
    <w:p w14:paraId="6ED0367A" w14:textId="52AC0CD2" w:rsidR="006705BC" w:rsidRDefault="006705BC" w:rsidP="006705BC">
      <w:pPr>
        <w:spacing w:line="360" w:lineRule="auto"/>
        <w:jc w:val="both"/>
        <w:rPr>
          <w:rFonts w:ascii="Calibri" w:hAnsi="Calibri" w:cs="Calibri"/>
        </w:rPr>
      </w:pPr>
      <w:r>
        <w:rPr>
          <w:rFonts w:ascii="Calibri" w:hAnsi="Calibri" w:cs="Calibri"/>
        </w:rPr>
        <w:t>zwanym dalej</w:t>
      </w:r>
      <w:r>
        <w:rPr>
          <w:rFonts w:ascii="Calibri" w:hAnsi="Calibri" w:cs="Calibri"/>
          <w:b/>
          <w:bCs/>
        </w:rPr>
        <w:t xml:space="preserve"> Wykonawcą,</w:t>
      </w:r>
    </w:p>
    <w:p w14:paraId="44C6CCF9" w14:textId="794DD86E" w:rsidR="006705BC" w:rsidRDefault="006705BC" w:rsidP="006705BC">
      <w:pPr>
        <w:widowControl w:val="0"/>
        <w:autoSpaceDE w:val="0"/>
        <w:spacing w:line="360" w:lineRule="auto"/>
        <w:jc w:val="both"/>
        <w:rPr>
          <w:rFonts w:ascii="Calibri" w:hAnsi="Calibri" w:cs="Calibri"/>
          <w:b/>
          <w:bCs/>
        </w:rPr>
      </w:pPr>
      <w:r>
        <w:rPr>
          <w:rFonts w:ascii="Calibri" w:hAnsi="Calibri" w:cs="Calibri"/>
        </w:rPr>
        <w:t xml:space="preserve">łącznie zwani też </w:t>
      </w:r>
      <w:r>
        <w:rPr>
          <w:rFonts w:ascii="Calibri" w:hAnsi="Calibri" w:cs="Calibri"/>
          <w:b/>
          <w:bCs/>
        </w:rPr>
        <w:t xml:space="preserve">Stronami. </w:t>
      </w:r>
    </w:p>
    <w:p w14:paraId="2807A41C" w14:textId="77777777" w:rsidR="00793277" w:rsidRPr="00E11474" w:rsidRDefault="00793277" w:rsidP="00263805">
      <w:pPr>
        <w:widowControl w:val="0"/>
        <w:jc w:val="both"/>
        <w:rPr>
          <w:rFonts w:ascii="Calibri" w:hAnsi="Calibri"/>
          <w:sz w:val="22"/>
          <w:szCs w:val="22"/>
        </w:rPr>
      </w:pPr>
    </w:p>
    <w:p w14:paraId="482F8363" w14:textId="277447A4" w:rsidR="00793277" w:rsidRPr="006705BC" w:rsidRDefault="00587F1A" w:rsidP="006705BC">
      <w:pPr>
        <w:widowControl w:val="0"/>
        <w:spacing w:line="360" w:lineRule="auto"/>
        <w:jc w:val="both"/>
        <w:rPr>
          <w:rFonts w:asciiTheme="minorHAnsi" w:hAnsiTheme="minorHAnsi" w:cstheme="minorHAnsi"/>
        </w:rPr>
      </w:pPr>
      <w:r w:rsidRPr="006705BC">
        <w:rPr>
          <w:rFonts w:asciiTheme="minorHAnsi" w:hAnsiTheme="minorHAnsi" w:cstheme="minorHAnsi"/>
        </w:rPr>
        <w:t xml:space="preserve">Zgodnie z </w:t>
      </w:r>
      <w:r w:rsidR="00FD742C" w:rsidRPr="006705BC">
        <w:rPr>
          <w:rFonts w:asciiTheme="minorHAnsi" w:hAnsiTheme="minorHAnsi" w:cstheme="minorHAnsi"/>
        </w:rPr>
        <w:t>a</w:t>
      </w:r>
      <w:r w:rsidRPr="006705BC">
        <w:rPr>
          <w:rFonts w:asciiTheme="minorHAnsi" w:hAnsiTheme="minorHAnsi" w:cstheme="minorHAnsi"/>
        </w:rPr>
        <w:t>rt. 2 ust. 1 pkt. 1 ustawy dnia 11 września 2019 r. – Prawo zamówień publicznych, do niniejszej umowy nie stosuje się przepisów w/w ustawy</w:t>
      </w:r>
      <w:r w:rsidR="00793277" w:rsidRPr="006705BC">
        <w:rPr>
          <w:rFonts w:asciiTheme="minorHAnsi" w:hAnsiTheme="minorHAnsi" w:cstheme="minorHAnsi"/>
        </w:rPr>
        <w:t xml:space="preserve">. </w:t>
      </w:r>
    </w:p>
    <w:p w14:paraId="61D0562A" w14:textId="77777777" w:rsidR="00263805" w:rsidRPr="006705BC" w:rsidRDefault="00263805" w:rsidP="006705BC">
      <w:pPr>
        <w:spacing w:line="360" w:lineRule="auto"/>
        <w:jc w:val="center"/>
        <w:rPr>
          <w:rFonts w:asciiTheme="minorHAnsi" w:hAnsiTheme="minorHAnsi" w:cstheme="minorHAnsi"/>
          <w:b/>
        </w:rPr>
      </w:pPr>
    </w:p>
    <w:p w14:paraId="10866400" w14:textId="77777777" w:rsidR="00793277" w:rsidRPr="006705BC" w:rsidRDefault="00793277" w:rsidP="006705BC">
      <w:pPr>
        <w:spacing w:line="360" w:lineRule="auto"/>
        <w:jc w:val="center"/>
        <w:rPr>
          <w:rFonts w:asciiTheme="minorHAnsi" w:hAnsiTheme="minorHAnsi" w:cstheme="minorHAnsi"/>
          <w:b/>
        </w:rPr>
      </w:pPr>
      <w:r w:rsidRPr="006705BC">
        <w:rPr>
          <w:rFonts w:asciiTheme="minorHAnsi" w:hAnsiTheme="minorHAnsi" w:cstheme="minorHAnsi"/>
          <w:b/>
        </w:rPr>
        <w:t>§ 1</w:t>
      </w:r>
    </w:p>
    <w:p w14:paraId="0EB70635" w14:textId="5E8D31E1" w:rsidR="00793277" w:rsidRPr="006705BC" w:rsidRDefault="00793277" w:rsidP="006705BC">
      <w:pPr>
        <w:pStyle w:val="WW-Tekstpodstawowywcity2"/>
        <w:numPr>
          <w:ilvl w:val="0"/>
          <w:numId w:val="5"/>
        </w:numPr>
        <w:tabs>
          <w:tab w:val="num" w:pos="284"/>
        </w:tabs>
        <w:spacing w:line="360" w:lineRule="auto"/>
        <w:ind w:left="284" w:hanging="284"/>
        <w:jc w:val="both"/>
        <w:rPr>
          <w:rFonts w:asciiTheme="minorHAnsi" w:hAnsiTheme="minorHAnsi" w:cstheme="minorHAnsi"/>
          <w:color w:val="FF0000"/>
          <w:sz w:val="20"/>
        </w:rPr>
      </w:pPr>
      <w:r w:rsidRPr="006705BC">
        <w:rPr>
          <w:rFonts w:asciiTheme="minorHAnsi" w:hAnsiTheme="minorHAnsi" w:cstheme="minorHAnsi"/>
          <w:color w:val="auto"/>
          <w:sz w:val="20"/>
        </w:rPr>
        <w:t>Zamawiający zleca, a Wykonawca przyjmuje do wykonania stałą konserwację dźwigów znajdujących się w budynkach S</w:t>
      </w:r>
      <w:r w:rsidR="006705BC" w:rsidRPr="006705BC">
        <w:rPr>
          <w:rFonts w:asciiTheme="minorHAnsi" w:hAnsiTheme="minorHAnsi" w:cstheme="minorHAnsi"/>
          <w:color w:val="auto"/>
          <w:sz w:val="20"/>
        </w:rPr>
        <w:t xml:space="preserve">amodzielnego </w:t>
      </w:r>
      <w:r w:rsidRPr="006705BC">
        <w:rPr>
          <w:rFonts w:asciiTheme="minorHAnsi" w:hAnsiTheme="minorHAnsi" w:cstheme="minorHAnsi"/>
          <w:color w:val="auto"/>
          <w:sz w:val="20"/>
        </w:rPr>
        <w:t>P</w:t>
      </w:r>
      <w:r w:rsidR="006705BC" w:rsidRPr="006705BC">
        <w:rPr>
          <w:rFonts w:asciiTheme="minorHAnsi" w:hAnsiTheme="minorHAnsi" w:cstheme="minorHAnsi"/>
          <w:color w:val="auto"/>
          <w:sz w:val="20"/>
        </w:rPr>
        <w:t>ublicznego</w:t>
      </w:r>
      <w:r w:rsidRPr="006705BC">
        <w:rPr>
          <w:rFonts w:asciiTheme="minorHAnsi" w:hAnsiTheme="minorHAnsi" w:cstheme="minorHAnsi"/>
          <w:color w:val="auto"/>
          <w:sz w:val="20"/>
        </w:rPr>
        <w:t xml:space="preserve"> Z</w:t>
      </w:r>
      <w:r w:rsidR="006705BC" w:rsidRPr="006705BC">
        <w:rPr>
          <w:rFonts w:asciiTheme="minorHAnsi" w:hAnsiTheme="minorHAnsi" w:cstheme="minorHAnsi"/>
          <w:color w:val="auto"/>
          <w:sz w:val="20"/>
        </w:rPr>
        <w:t xml:space="preserve">akładu </w:t>
      </w:r>
      <w:r w:rsidRPr="006705BC">
        <w:rPr>
          <w:rFonts w:asciiTheme="minorHAnsi" w:hAnsiTheme="minorHAnsi" w:cstheme="minorHAnsi"/>
          <w:color w:val="auto"/>
          <w:sz w:val="20"/>
        </w:rPr>
        <w:t>O</w:t>
      </w:r>
      <w:r w:rsidR="006705BC" w:rsidRPr="006705BC">
        <w:rPr>
          <w:rFonts w:asciiTheme="minorHAnsi" w:hAnsiTheme="minorHAnsi" w:cstheme="minorHAnsi"/>
          <w:color w:val="auto"/>
          <w:sz w:val="20"/>
        </w:rPr>
        <w:t xml:space="preserve">pieki </w:t>
      </w:r>
      <w:r w:rsidRPr="006705BC">
        <w:rPr>
          <w:rFonts w:asciiTheme="minorHAnsi" w:hAnsiTheme="minorHAnsi" w:cstheme="minorHAnsi"/>
          <w:color w:val="auto"/>
          <w:sz w:val="20"/>
        </w:rPr>
        <w:t>Z</w:t>
      </w:r>
      <w:r w:rsidR="006705BC" w:rsidRPr="006705BC">
        <w:rPr>
          <w:rFonts w:asciiTheme="minorHAnsi" w:hAnsiTheme="minorHAnsi" w:cstheme="minorHAnsi"/>
          <w:color w:val="auto"/>
          <w:sz w:val="20"/>
        </w:rPr>
        <w:t xml:space="preserve">drowotnej w </w:t>
      </w:r>
      <w:r w:rsidRPr="006705BC">
        <w:rPr>
          <w:rFonts w:asciiTheme="minorHAnsi" w:hAnsiTheme="minorHAnsi" w:cstheme="minorHAnsi"/>
          <w:color w:val="auto"/>
          <w:sz w:val="20"/>
        </w:rPr>
        <w:t xml:space="preserve"> Siedlc</w:t>
      </w:r>
      <w:r w:rsidR="006705BC" w:rsidRPr="006705BC">
        <w:rPr>
          <w:rFonts w:asciiTheme="minorHAnsi" w:hAnsiTheme="minorHAnsi" w:cstheme="minorHAnsi"/>
          <w:color w:val="auto"/>
          <w:sz w:val="20"/>
        </w:rPr>
        <w:t>ach</w:t>
      </w:r>
      <w:r w:rsidR="00FD742C" w:rsidRPr="006705BC">
        <w:rPr>
          <w:rFonts w:asciiTheme="minorHAnsi" w:hAnsiTheme="minorHAnsi" w:cstheme="minorHAnsi"/>
          <w:color w:val="auto"/>
          <w:sz w:val="20"/>
        </w:rPr>
        <w:t>.</w:t>
      </w:r>
      <w:r w:rsidRPr="006705BC">
        <w:rPr>
          <w:rFonts w:asciiTheme="minorHAnsi" w:hAnsiTheme="minorHAnsi" w:cstheme="minorHAnsi"/>
          <w:color w:val="auto"/>
          <w:sz w:val="20"/>
        </w:rPr>
        <w:t xml:space="preserve"> </w:t>
      </w:r>
    </w:p>
    <w:p w14:paraId="1E75C731" w14:textId="77777777" w:rsidR="00793277" w:rsidRPr="006705BC" w:rsidRDefault="00793277" w:rsidP="006705BC">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6705BC">
        <w:rPr>
          <w:rFonts w:asciiTheme="minorHAnsi" w:hAnsiTheme="minorHAnsi" w:cstheme="minorHAnsi"/>
          <w:color w:val="auto"/>
          <w:sz w:val="20"/>
        </w:rPr>
        <w:t>Szczegółowy opis urządzeń dźwigowych wraz z lokalizacją objętych umową stanowi załącznik nr 1 stanowiący integralną część umowy.</w:t>
      </w:r>
    </w:p>
    <w:p w14:paraId="27677586" w14:textId="77777777" w:rsidR="00793277" w:rsidRPr="006705BC" w:rsidRDefault="00793277" w:rsidP="006705BC">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6705BC">
        <w:rPr>
          <w:rFonts w:asciiTheme="minorHAnsi" w:hAnsiTheme="minorHAnsi" w:cstheme="minorHAnsi"/>
          <w:color w:val="auto"/>
          <w:sz w:val="20"/>
        </w:rPr>
        <w:t>Wykonawca oświadcza, że posiada umiejętności oraz potencjał techniczny, a także uprawnienia do wykonywania w/w czynności.</w:t>
      </w:r>
    </w:p>
    <w:p w14:paraId="47145D89" w14:textId="77777777" w:rsidR="00793277" w:rsidRPr="006705BC" w:rsidRDefault="00793277" w:rsidP="006705BC">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6705BC">
        <w:rPr>
          <w:rFonts w:asciiTheme="minorHAnsi" w:hAnsiTheme="minorHAnsi" w:cstheme="minorHAnsi"/>
          <w:color w:val="auto"/>
          <w:sz w:val="20"/>
        </w:rPr>
        <w:t>Wykonawca będzie wykonywał przedmiot umowy w terminach określonych w instrukcjach obsługi poszczególnych dźwigów, zgodnie z przepisami dotyczącymi konserwacji i serwisów urządzeń dźwigowych.</w:t>
      </w:r>
    </w:p>
    <w:p w14:paraId="73553206" w14:textId="1074CD67" w:rsidR="00793277" w:rsidRPr="006705BC" w:rsidRDefault="00BC294C" w:rsidP="006705BC">
      <w:pPr>
        <w:pStyle w:val="WW-Tekstpodstawowywcity2"/>
        <w:numPr>
          <w:ilvl w:val="0"/>
          <w:numId w:val="5"/>
        </w:numPr>
        <w:tabs>
          <w:tab w:val="num" w:pos="284"/>
        </w:tabs>
        <w:spacing w:line="360" w:lineRule="auto"/>
        <w:ind w:left="284" w:right="-341" w:hanging="284"/>
        <w:jc w:val="both"/>
        <w:rPr>
          <w:rFonts w:asciiTheme="minorHAnsi" w:hAnsiTheme="minorHAnsi" w:cstheme="minorHAnsi"/>
          <w:color w:val="auto"/>
          <w:sz w:val="20"/>
        </w:rPr>
      </w:pPr>
      <w:r w:rsidRPr="006705BC">
        <w:rPr>
          <w:rFonts w:asciiTheme="minorHAnsi" w:hAnsiTheme="minorHAnsi" w:cstheme="minorHAnsi"/>
          <w:color w:val="auto"/>
          <w:sz w:val="20"/>
        </w:rPr>
        <w:t xml:space="preserve">Wykonawca będzie przeprowadzał konserwację dźwigów w zakresie ustalonym przepisami </w:t>
      </w:r>
      <w:r w:rsidR="0035062A" w:rsidRPr="006705BC">
        <w:rPr>
          <w:rFonts w:asciiTheme="minorHAnsi" w:hAnsiTheme="minorHAnsi" w:cstheme="minorHAnsi"/>
          <w:color w:val="auto"/>
          <w:sz w:val="20"/>
        </w:rPr>
        <w:t xml:space="preserve">rozporządzenia </w:t>
      </w:r>
      <w:r w:rsidR="0035062A" w:rsidRPr="006705BC">
        <w:rPr>
          <w:rFonts w:asciiTheme="minorHAnsi" w:hAnsiTheme="minorHAnsi" w:cstheme="minorHAnsi"/>
          <w:color w:val="auto"/>
          <w:sz w:val="20"/>
        </w:rPr>
        <w:lastRenderedPageBreak/>
        <w:t xml:space="preserve">ministra przedsiębiorczości i technologii w sprawie warunków technicznych dozoru technicznego w zakresie eksploatacji, napraw i modernizacji urządzeń transportu bliskiego </w:t>
      </w:r>
      <w:r w:rsidR="00FD742C" w:rsidRPr="006705BC">
        <w:rPr>
          <w:rFonts w:asciiTheme="minorHAnsi" w:hAnsiTheme="minorHAnsi" w:cstheme="minorHAnsi"/>
          <w:color w:val="auto"/>
          <w:sz w:val="20"/>
        </w:rPr>
        <w:t xml:space="preserve">z 30 października 2018 r. (Dz. U. z 2018 r. poz. 2176) oraz zaleceniami </w:t>
      </w:r>
      <w:r w:rsidRPr="006705BC">
        <w:rPr>
          <w:rFonts w:asciiTheme="minorHAnsi" w:hAnsiTheme="minorHAnsi" w:cstheme="minorHAnsi"/>
          <w:color w:val="auto"/>
          <w:sz w:val="20"/>
        </w:rPr>
        <w:t>Urzędu Dozoru Technicznego</w:t>
      </w:r>
      <w:r w:rsidR="00FD742C" w:rsidRPr="006705BC">
        <w:rPr>
          <w:rFonts w:asciiTheme="minorHAnsi" w:hAnsiTheme="minorHAnsi" w:cstheme="minorHAnsi"/>
          <w:color w:val="auto"/>
          <w:sz w:val="20"/>
        </w:rPr>
        <w:t>.</w:t>
      </w:r>
      <w:r w:rsidR="004E1F74" w:rsidRPr="006705BC">
        <w:rPr>
          <w:rFonts w:asciiTheme="minorHAnsi" w:hAnsiTheme="minorHAnsi" w:cstheme="minorHAnsi"/>
          <w:color w:val="auto"/>
          <w:sz w:val="20"/>
        </w:rPr>
        <w:t xml:space="preserve"> </w:t>
      </w:r>
      <w:r w:rsidR="009035CA" w:rsidRPr="006705BC">
        <w:rPr>
          <w:rFonts w:asciiTheme="minorHAnsi" w:hAnsiTheme="minorHAnsi" w:cstheme="minorHAnsi"/>
          <w:color w:val="auto"/>
          <w:sz w:val="20"/>
        </w:rPr>
        <w:t xml:space="preserve"> </w:t>
      </w:r>
      <w:r w:rsidR="00EA00C0" w:rsidRPr="006705BC">
        <w:rPr>
          <w:rFonts w:asciiTheme="minorHAnsi" w:hAnsiTheme="minorHAnsi" w:cstheme="minorHAnsi"/>
          <w:color w:val="auto"/>
          <w:sz w:val="20"/>
        </w:rPr>
        <w:t>Obowiązki konserwatora określa załącznik nr 4 do umowy.</w:t>
      </w:r>
    </w:p>
    <w:p w14:paraId="266D078B" w14:textId="77777777" w:rsidR="00793277" w:rsidRPr="006705BC" w:rsidRDefault="00793277" w:rsidP="006705BC">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6705BC">
        <w:rPr>
          <w:rFonts w:asciiTheme="minorHAnsi" w:hAnsiTheme="minorHAnsi" w:cstheme="minorHAnsi"/>
          <w:color w:val="auto"/>
          <w:sz w:val="20"/>
        </w:rPr>
        <w:t>Wykonawca zobowiązany jest do wykonywania konserwacji z należytą starannością niezbędną przy wykonywaniu tego rodzaju czynności i w sposób zapewniający prawidłową i bezpieczną pracę dźwigów.</w:t>
      </w:r>
    </w:p>
    <w:p w14:paraId="3FC7209C" w14:textId="77777777" w:rsidR="00793277" w:rsidRPr="006705BC" w:rsidRDefault="00793277" w:rsidP="006705BC">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6705BC">
        <w:rPr>
          <w:rFonts w:asciiTheme="minorHAnsi" w:hAnsiTheme="minorHAnsi" w:cstheme="minorHAnsi"/>
          <w:color w:val="auto"/>
          <w:sz w:val="20"/>
        </w:rPr>
        <w:t>Wykonawca zobowiązuje się zapewnić wszelkie niezbędne części i podzespoły do wykonywania konserwacji dźwigów.</w:t>
      </w:r>
    </w:p>
    <w:p w14:paraId="553AD497" w14:textId="77777777" w:rsidR="00793277" w:rsidRPr="006705BC" w:rsidRDefault="00793277" w:rsidP="006705BC">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6705BC">
        <w:rPr>
          <w:rFonts w:asciiTheme="minorHAnsi" w:hAnsiTheme="minorHAnsi" w:cstheme="minorHAnsi"/>
          <w:color w:val="auto"/>
          <w:sz w:val="20"/>
        </w:rPr>
        <w:t>Usuwanie awarii zgłoszone w godz. 8.00-22.00 wykonywane będzie w tym samym dniu, natomiast naprawa dźwigów zgłoszona po 22.00 wykonywana będzie w dniu następnym po godz. 8.00.</w:t>
      </w:r>
    </w:p>
    <w:p w14:paraId="4CFA8F7A" w14:textId="0B970539" w:rsidR="00793277" w:rsidRPr="006705BC" w:rsidRDefault="00793277" w:rsidP="006705BC">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6705BC">
        <w:rPr>
          <w:rFonts w:asciiTheme="minorHAnsi" w:hAnsiTheme="minorHAnsi" w:cstheme="minorHAnsi"/>
          <w:color w:val="auto"/>
          <w:sz w:val="20"/>
        </w:rPr>
        <w:t xml:space="preserve">Wykonawca zobowiązany jest do podjęcia czynności naprawczych w ciągu </w:t>
      </w:r>
      <w:r w:rsidR="0029544E" w:rsidRPr="006705BC">
        <w:rPr>
          <w:rFonts w:asciiTheme="minorHAnsi" w:hAnsiTheme="minorHAnsi" w:cstheme="minorHAnsi"/>
          <w:color w:val="auto"/>
          <w:sz w:val="20"/>
        </w:rPr>
        <w:t>…</w:t>
      </w:r>
      <w:r w:rsidR="00AE52FE" w:rsidRPr="006705BC">
        <w:rPr>
          <w:rFonts w:asciiTheme="minorHAnsi" w:hAnsiTheme="minorHAnsi" w:cstheme="minorHAnsi"/>
          <w:color w:val="auto"/>
          <w:sz w:val="20"/>
        </w:rPr>
        <w:t xml:space="preserve"> </w:t>
      </w:r>
      <w:r w:rsidR="006152CE" w:rsidRPr="006705BC">
        <w:rPr>
          <w:rFonts w:asciiTheme="minorHAnsi" w:hAnsiTheme="minorHAnsi" w:cstheme="minorHAnsi"/>
          <w:color w:val="auto"/>
          <w:sz w:val="20"/>
        </w:rPr>
        <w:t>minut</w:t>
      </w:r>
      <w:r w:rsidRPr="006705BC">
        <w:rPr>
          <w:rFonts w:asciiTheme="minorHAnsi" w:hAnsiTheme="minorHAnsi" w:cstheme="minorHAnsi"/>
          <w:color w:val="auto"/>
          <w:sz w:val="20"/>
        </w:rPr>
        <w:t xml:space="preserve"> od chwili powiadomienia przez Zamawiającego o niesprawności dźwigów z zastrzeżeniem ust.8 niniejszego §.</w:t>
      </w:r>
    </w:p>
    <w:p w14:paraId="435F275E" w14:textId="72D2830D" w:rsidR="002919AA" w:rsidRPr="006705BC" w:rsidRDefault="002919AA" w:rsidP="006705BC">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6705BC">
        <w:rPr>
          <w:rFonts w:asciiTheme="minorHAnsi" w:hAnsiTheme="minorHAnsi" w:cstheme="minorHAnsi"/>
          <w:color w:val="auto"/>
          <w:sz w:val="20"/>
        </w:rPr>
        <w:t>Każdorazowe wykonanie usługi należy potwierdzić kartą wykonania usługi (</w:t>
      </w:r>
      <w:r w:rsidR="001C65E3" w:rsidRPr="006705BC">
        <w:rPr>
          <w:rFonts w:asciiTheme="minorHAnsi" w:hAnsiTheme="minorHAnsi" w:cstheme="minorHAnsi"/>
          <w:color w:val="auto"/>
          <w:sz w:val="20"/>
        </w:rPr>
        <w:t>załącznik</w:t>
      </w:r>
      <w:r w:rsidRPr="006705BC">
        <w:rPr>
          <w:rFonts w:asciiTheme="minorHAnsi" w:hAnsiTheme="minorHAnsi" w:cstheme="minorHAnsi"/>
          <w:color w:val="auto"/>
          <w:sz w:val="20"/>
        </w:rPr>
        <w:t xml:space="preserve"> nr 5</w:t>
      </w:r>
      <w:r w:rsidR="001C65E3" w:rsidRPr="006705BC">
        <w:rPr>
          <w:rFonts w:asciiTheme="minorHAnsi" w:hAnsiTheme="minorHAnsi" w:cstheme="minorHAnsi"/>
          <w:color w:val="auto"/>
          <w:sz w:val="20"/>
        </w:rPr>
        <w:t xml:space="preserve"> do umowy)</w:t>
      </w:r>
      <w:r w:rsidRPr="006705BC">
        <w:rPr>
          <w:rFonts w:asciiTheme="minorHAnsi" w:hAnsiTheme="minorHAnsi" w:cstheme="minorHAnsi"/>
          <w:color w:val="auto"/>
          <w:sz w:val="20"/>
        </w:rPr>
        <w:t xml:space="preserve">, który </w:t>
      </w:r>
      <w:r w:rsidR="00587F1A" w:rsidRPr="006705BC">
        <w:rPr>
          <w:rFonts w:asciiTheme="minorHAnsi" w:hAnsiTheme="minorHAnsi" w:cstheme="minorHAnsi"/>
          <w:color w:val="auto"/>
          <w:sz w:val="20"/>
        </w:rPr>
        <w:t>zostaje u</w:t>
      </w:r>
      <w:r w:rsidRPr="006705BC">
        <w:rPr>
          <w:rFonts w:asciiTheme="minorHAnsi" w:hAnsiTheme="minorHAnsi" w:cstheme="minorHAnsi"/>
          <w:color w:val="auto"/>
          <w:sz w:val="20"/>
        </w:rPr>
        <w:t xml:space="preserve"> pracownika potwierdzającego wykonanie usługi.</w:t>
      </w:r>
    </w:p>
    <w:p w14:paraId="34761824" w14:textId="77777777" w:rsidR="00793277" w:rsidRPr="006705BC" w:rsidRDefault="00793277" w:rsidP="006705BC">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6705BC">
        <w:rPr>
          <w:rFonts w:asciiTheme="minorHAnsi" w:hAnsiTheme="minorHAnsi" w:cstheme="minorHAnsi"/>
          <w:color w:val="auto"/>
          <w:sz w:val="20"/>
        </w:rPr>
        <w:t xml:space="preserve">Zgłoszenia o niesprawności dźwigów należy kierować pod numery telefonów: </w:t>
      </w:r>
    </w:p>
    <w:p w14:paraId="3188F27F" w14:textId="3829E4F2" w:rsidR="002120F3" w:rsidRPr="006705BC" w:rsidRDefault="00587F1A" w:rsidP="006705BC">
      <w:pPr>
        <w:pStyle w:val="WW-Tekstpodstawowywcity2"/>
        <w:numPr>
          <w:ilvl w:val="0"/>
          <w:numId w:val="9"/>
        </w:numPr>
        <w:spacing w:line="360" w:lineRule="auto"/>
        <w:jc w:val="both"/>
        <w:rPr>
          <w:rFonts w:asciiTheme="minorHAnsi" w:hAnsiTheme="minorHAnsi" w:cstheme="minorHAnsi"/>
          <w:color w:val="auto"/>
          <w:sz w:val="20"/>
        </w:rPr>
      </w:pPr>
      <w:r w:rsidRPr="006705BC">
        <w:rPr>
          <w:rFonts w:asciiTheme="minorHAnsi" w:hAnsiTheme="minorHAnsi" w:cstheme="minorHAnsi"/>
          <w:color w:val="auto"/>
          <w:sz w:val="20"/>
        </w:rPr>
        <w:t>___________________</w:t>
      </w:r>
    </w:p>
    <w:p w14:paraId="6DCBCEAC" w14:textId="753B6D75" w:rsidR="002120F3" w:rsidRPr="006705BC" w:rsidRDefault="00587F1A" w:rsidP="006705BC">
      <w:pPr>
        <w:pStyle w:val="WW-Tekstpodstawowywcity2"/>
        <w:numPr>
          <w:ilvl w:val="0"/>
          <w:numId w:val="9"/>
        </w:numPr>
        <w:spacing w:line="360" w:lineRule="auto"/>
        <w:jc w:val="both"/>
        <w:rPr>
          <w:rFonts w:asciiTheme="minorHAnsi" w:hAnsiTheme="minorHAnsi" w:cstheme="minorHAnsi"/>
          <w:color w:val="auto"/>
          <w:sz w:val="20"/>
        </w:rPr>
      </w:pPr>
      <w:r w:rsidRPr="006705BC">
        <w:rPr>
          <w:rFonts w:asciiTheme="minorHAnsi" w:hAnsiTheme="minorHAnsi" w:cstheme="minorHAnsi"/>
          <w:color w:val="auto"/>
          <w:sz w:val="20"/>
        </w:rPr>
        <w:t>___________________</w:t>
      </w:r>
    </w:p>
    <w:p w14:paraId="3EC482D6" w14:textId="77777777" w:rsidR="00793277" w:rsidRPr="006705BC" w:rsidRDefault="00793277" w:rsidP="006705BC">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6705BC">
        <w:rPr>
          <w:rFonts w:asciiTheme="minorHAnsi" w:hAnsiTheme="minorHAnsi" w:cstheme="minorHAnsi"/>
          <w:sz w:val="20"/>
        </w:rPr>
        <w:t xml:space="preserve">Wykonawca zobowiązany jest do prowadzenia dokumentacji zgłoszonych napraw zgodnie </w:t>
      </w:r>
      <w:r w:rsidR="004E1BDA" w:rsidRPr="006705BC">
        <w:rPr>
          <w:rFonts w:asciiTheme="minorHAnsi" w:hAnsiTheme="minorHAnsi" w:cstheme="minorHAnsi"/>
          <w:sz w:val="20"/>
        </w:rPr>
        <w:t xml:space="preserve">z </w:t>
      </w:r>
      <w:r w:rsidRPr="006705BC">
        <w:rPr>
          <w:rFonts w:asciiTheme="minorHAnsi" w:hAnsiTheme="minorHAnsi" w:cstheme="minorHAnsi"/>
          <w:sz w:val="20"/>
        </w:rPr>
        <w:t xml:space="preserve">drukiem będącym załącznikiem nr </w:t>
      </w:r>
      <w:r w:rsidR="004B299E" w:rsidRPr="006705BC">
        <w:rPr>
          <w:rFonts w:asciiTheme="minorHAnsi" w:hAnsiTheme="minorHAnsi" w:cstheme="minorHAnsi"/>
          <w:sz w:val="20"/>
        </w:rPr>
        <w:t>2</w:t>
      </w:r>
      <w:r w:rsidRPr="006705BC">
        <w:rPr>
          <w:rFonts w:asciiTheme="minorHAnsi" w:hAnsiTheme="minorHAnsi" w:cstheme="minorHAnsi"/>
          <w:sz w:val="20"/>
        </w:rPr>
        <w:t xml:space="preserve"> do niniejszej umowy. Dokumentację należy sporządzać w dwóch egzemplarzach po jednym dla każdej ze stron. Przekazanie dokumentacji należy dokonać ostatniego dnia miesiąca do Kierownika Sekcji Technicznej. </w:t>
      </w:r>
    </w:p>
    <w:p w14:paraId="13DC2A61" w14:textId="77777777" w:rsidR="007C5164" w:rsidRPr="006705BC" w:rsidRDefault="007C5164" w:rsidP="006705BC">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6705BC">
        <w:rPr>
          <w:rFonts w:asciiTheme="minorHAnsi" w:hAnsiTheme="minorHAnsi" w:cstheme="minorHAnsi"/>
          <w:sz w:val="20"/>
        </w:rPr>
        <w:t xml:space="preserve">Wykonawca zobowiązuje się utrzymać dźwigi w stałym ruchu, w okresie prowadzenia konserwacji z wyłączeniem </w:t>
      </w:r>
      <w:r w:rsidR="00B24E41" w:rsidRPr="006705BC">
        <w:rPr>
          <w:rFonts w:asciiTheme="minorHAnsi" w:hAnsiTheme="minorHAnsi" w:cstheme="minorHAnsi"/>
          <w:sz w:val="20"/>
        </w:rPr>
        <w:t>postojów niezbędnych do wyk</w:t>
      </w:r>
      <w:r w:rsidR="006263FB" w:rsidRPr="006705BC">
        <w:rPr>
          <w:rFonts w:asciiTheme="minorHAnsi" w:hAnsiTheme="minorHAnsi" w:cstheme="minorHAnsi"/>
          <w:sz w:val="20"/>
        </w:rPr>
        <w:t xml:space="preserve">onania czynności </w:t>
      </w:r>
      <w:r w:rsidR="00487FC9" w:rsidRPr="006705BC">
        <w:rPr>
          <w:rFonts w:asciiTheme="minorHAnsi" w:hAnsiTheme="minorHAnsi" w:cstheme="minorHAnsi"/>
          <w:sz w:val="20"/>
        </w:rPr>
        <w:t xml:space="preserve">naprawczych. </w:t>
      </w:r>
    </w:p>
    <w:p w14:paraId="00528E87" w14:textId="77777777" w:rsidR="00487FC9" w:rsidRPr="006705BC" w:rsidRDefault="00C2502F" w:rsidP="006705BC">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6705BC">
        <w:rPr>
          <w:rFonts w:asciiTheme="minorHAnsi" w:hAnsiTheme="minorHAnsi" w:cstheme="minorHAnsi"/>
          <w:sz w:val="20"/>
        </w:rPr>
        <w:t xml:space="preserve"> </w:t>
      </w:r>
      <w:r w:rsidR="00932A96" w:rsidRPr="006705BC">
        <w:rPr>
          <w:rFonts w:asciiTheme="minorHAnsi" w:hAnsiTheme="minorHAnsi" w:cstheme="minorHAnsi"/>
          <w:sz w:val="20"/>
        </w:rPr>
        <w:t xml:space="preserve">W przypadku, gdy podczas powstania usterki/awarii dźwigu nie zostały uszkodzone podzespoły lub części dźwigu ustala się czas 1 godziny na usunięcie usterki i ponowne oddanie </w:t>
      </w:r>
      <w:r w:rsidR="006E76A8" w:rsidRPr="006705BC">
        <w:rPr>
          <w:rFonts w:asciiTheme="minorHAnsi" w:hAnsiTheme="minorHAnsi" w:cstheme="minorHAnsi"/>
          <w:sz w:val="20"/>
        </w:rPr>
        <w:t xml:space="preserve">dźwigu </w:t>
      </w:r>
      <w:r w:rsidR="00932A96" w:rsidRPr="006705BC">
        <w:rPr>
          <w:rFonts w:asciiTheme="minorHAnsi" w:hAnsiTheme="minorHAnsi" w:cstheme="minorHAnsi"/>
          <w:sz w:val="20"/>
        </w:rPr>
        <w:t xml:space="preserve">do </w:t>
      </w:r>
      <w:r w:rsidR="006E76A8" w:rsidRPr="006705BC">
        <w:rPr>
          <w:rFonts w:asciiTheme="minorHAnsi" w:hAnsiTheme="minorHAnsi" w:cstheme="minorHAnsi"/>
          <w:sz w:val="20"/>
        </w:rPr>
        <w:t xml:space="preserve">użytku. </w:t>
      </w:r>
    </w:p>
    <w:p w14:paraId="7A3288DC" w14:textId="77777777" w:rsidR="006E76A8" w:rsidRPr="006705BC" w:rsidRDefault="003B035B" w:rsidP="006705BC">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6705BC">
        <w:rPr>
          <w:rFonts w:asciiTheme="minorHAnsi" w:hAnsiTheme="minorHAnsi" w:cstheme="minorHAnsi"/>
          <w:sz w:val="20"/>
        </w:rPr>
        <w:t xml:space="preserve">Wykonawca zobowiązuje się do wykonywania usługi bez wezwania ze strony Zamawiającego 1 raz w miesiącu </w:t>
      </w:r>
      <w:r w:rsidR="00746255" w:rsidRPr="006705BC">
        <w:rPr>
          <w:rFonts w:asciiTheme="minorHAnsi" w:hAnsiTheme="minorHAnsi" w:cstheme="minorHAnsi"/>
          <w:sz w:val="20"/>
        </w:rPr>
        <w:t>przez osoby posiadające uprawnienia UDT do prowadzenia konserwacji dźwigów.</w:t>
      </w:r>
    </w:p>
    <w:p w14:paraId="7FB96C7C" w14:textId="77777777" w:rsidR="00E51DD0" w:rsidRPr="006705BC" w:rsidRDefault="00E51DD0" w:rsidP="006705BC">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6705BC">
        <w:rPr>
          <w:rFonts w:asciiTheme="minorHAnsi" w:hAnsiTheme="minorHAnsi" w:cstheme="minorHAnsi"/>
          <w:sz w:val="20"/>
        </w:rPr>
        <w:t>Wykonawca zobowiązuje się do zabezpieczenia drobnych podzespołów potrzebnych do prowadzenia bieżącej konserwacji</w:t>
      </w:r>
      <w:r w:rsidR="00DA3EF3" w:rsidRPr="006705BC">
        <w:rPr>
          <w:rFonts w:asciiTheme="minorHAnsi" w:hAnsiTheme="minorHAnsi" w:cstheme="minorHAnsi"/>
          <w:sz w:val="20"/>
        </w:rPr>
        <w:t xml:space="preserve">. Wykaz części zamiennych i materiałów zawiera załącznik nr </w:t>
      </w:r>
      <w:r w:rsidR="004B299E" w:rsidRPr="006705BC">
        <w:rPr>
          <w:rFonts w:asciiTheme="minorHAnsi" w:hAnsiTheme="minorHAnsi" w:cstheme="minorHAnsi"/>
          <w:sz w:val="20"/>
        </w:rPr>
        <w:t>3 do umowy.</w:t>
      </w:r>
    </w:p>
    <w:p w14:paraId="0783D659" w14:textId="77777777" w:rsidR="005B5B77" w:rsidRPr="006705BC" w:rsidRDefault="005B5B77" w:rsidP="006705BC">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6705BC">
        <w:rPr>
          <w:rFonts w:asciiTheme="minorHAnsi" w:hAnsiTheme="minorHAnsi" w:cstheme="minorHAnsi"/>
          <w:sz w:val="20"/>
        </w:rPr>
        <w:t>Remonty kapitalne, modernizacje oraz usuwanie usterek powstałych z powodu dewastacji, kradzieży i użytkowania dźwigu niezgodnie z jego przeznaczeniem</w:t>
      </w:r>
      <w:r w:rsidR="00016941" w:rsidRPr="006705BC">
        <w:rPr>
          <w:rFonts w:asciiTheme="minorHAnsi" w:hAnsiTheme="minorHAnsi" w:cstheme="minorHAnsi"/>
          <w:sz w:val="20"/>
        </w:rPr>
        <w:t>,</w:t>
      </w:r>
      <w:r w:rsidRPr="006705BC">
        <w:rPr>
          <w:rFonts w:asciiTheme="minorHAnsi" w:hAnsiTheme="minorHAnsi" w:cstheme="minorHAnsi"/>
          <w:sz w:val="20"/>
        </w:rPr>
        <w:t xml:space="preserve"> </w:t>
      </w:r>
      <w:r w:rsidR="00016941" w:rsidRPr="006705BC">
        <w:rPr>
          <w:rFonts w:asciiTheme="minorHAnsi" w:hAnsiTheme="minorHAnsi" w:cstheme="minorHAnsi"/>
          <w:sz w:val="20"/>
        </w:rPr>
        <w:t>będą wykonywane na podstawie odrębnych zleceń.</w:t>
      </w:r>
    </w:p>
    <w:p w14:paraId="67C2CD33" w14:textId="77777777" w:rsidR="00016941" w:rsidRPr="006705BC" w:rsidRDefault="00016941" w:rsidP="006705BC">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6705BC">
        <w:rPr>
          <w:rFonts w:asciiTheme="minorHAnsi" w:hAnsiTheme="minorHAnsi" w:cstheme="minorHAnsi"/>
          <w:sz w:val="20"/>
        </w:rPr>
        <w:t>W zakres obowiązków Wykonawcy nie wchodzą następujące prace:</w:t>
      </w:r>
    </w:p>
    <w:p w14:paraId="3747188F" w14:textId="77777777" w:rsidR="00016941" w:rsidRPr="006705BC" w:rsidRDefault="00016941" w:rsidP="006705BC">
      <w:pPr>
        <w:pStyle w:val="Tekstpodstawowy"/>
        <w:spacing w:after="0" w:line="360" w:lineRule="auto"/>
        <w:ind w:left="284"/>
        <w:jc w:val="both"/>
        <w:rPr>
          <w:rFonts w:asciiTheme="minorHAnsi" w:hAnsiTheme="minorHAnsi" w:cstheme="minorHAnsi"/>
          <w:sz w:val="20"/>
        </w:rPr>
      </w:pPr>
      <w:r w:rsidRPr="006705BC">
        <w:rPr>
          <w:rFonts w:asciiTheme="minorHAnsi" w:hAnsiTheme="minorHAnsi" w:cstheme="minorHAnsi"/>
          <w:sz w:val="20"/>
        </w:rPr>
        <w:t>- roboty elektryczne związane z naprawą linii zasilających i tablic znajdujących się poza pomieszczeniem maszynowni,</w:t>
      </w:r>
    </w:p>
    <w:p w14:paraId="3D860988" w14:textId="77777777" w:rsidR="00016941" w:rsidRPr="006705BC" w:rsidRDefault="00016941" w:rsidP="006705BC">
      <w:pPr>
        <w:pStyle w:val="Tekstpodstawowy"/>
        <w:spacing w:after="0" w:line="360" w:lineRule="auto"/>
        <w:ind w:left="284"/>
        <w:jc w:val="both"/>
        <w:rPr>
          <w:rFonts w:asciiTheme="minorHAnsi" w:hAnsiTheme="minorHAnsi" w:cstheme="minorHAnsi"/>
          <w:sz w:val="20"/>
        </w:rPr>
      </w:pPr>
      <w:r w:rsidRPr="006705BC">
        <w:rPr>
          <w:rFonts w:asciiTheme="minorHAnsi" w:hAnsiTheme="minorHAnsi" w:cstheme="minorHAnsi"/>
          <w:sz w:val="20"/>
        </w:rPr>
        <w:t xml:space="preserve">- roboty stolarskie, dekarskie, roboty budowlano-remontowe związane z naprawami i odnowieniem </w:t>
      </w:r>
      <w:r w:rsidR="00A35299" w:rsidRPr="006705BC">
        <w:rPr>
          <w:rFonts w:asciiTheme="minorHAnsi" w:hAnsiTheme="minorHAnsi" w:cstheme="minorHAnsi"/>
          <w:sz w:val="20"/>
        </w:rPr>
        <w:t>pomieszczeń szybu i maszynowni,</w:t>
      </w:r>
    </w:p>
    <w:p w14:paraId="5A28693E" w14:textId="77777777" w:rsidR="00793277" w:rsidRPr="006705BC" w:rsidRDefault="00A35299" w:rsidP="006705BC">
      <w:pPr>
        <w:pStyle w:val="Tekstpodstawowy"/>
        <w:spacing w:after="0" w:line="360" w:lineRule="auto"/>
        <w:ind w:left="284"/>
        <w:jc w:val="both"/>
        <w:rPr>
          <w:rFonts w:asciiTheme="minorHAnsi" w:hAnsiTheme="minorHAnsi" w:cstheme="minorHAnsi"/>
          <w:sz w:val="20"/>
        </w:rPr>
      </w:pPr>
      <w:r w:rsidRPr="006705BC">
        <w:rPr>
          <w:rFonts w:asciiTheme="minorHAnsi" w:hAnsiTheme="minorHAnsi" w:cstheme="minorHAnsi"/>
          <w:sz w:val="20"/>
        </w:rPr>
        <w:t>- utrzymanie czystości w okolicach dojść do dźwigu oraz kabinie dźwigu.</w:t>
      </w:r>
    </w:p>
    <w:p w14:paraId="5B5A4A43" w14:textId="77777777" w:rsidR="008F2E32" w:rsidRPr="006705BC" w:rsidRDefault="008F2E32" w:rsidP="006705BC">
      <w:pPr>
        <w:spacing w:line="360" w:lineRule="auto"/>
        <w:jc w:val="both"/>
        <w:rPr>
          <w:rFonts w:asciiTheme="minorHAnsi" w:hAnsiTheme="minorHAnsi" w:cstheme="minorHAnsi"/>
          <w:b/>
        </w:rPr>
      </w:pPr>
    </w:p>
    <w:p w14:paraId="31DFC4E8" w14:textId="77777777" w:rsidR="00793277" w:rsidRPr="006705BC" w:rsidRDefault="00793277" w:rsidP="006705BC">
      <w:pPr>
        <w:spacing w:line="360" w:lineRule="auto"/>
        <w:jc w:val="center"/>
        <w:rPr>
          <w:rFonts w:asciiTheme="minorHAnsi" w:hAnsiTheme="minorHAnsi" w:cstheme="minorHAnsi"/>
          <w:b/>
        </w:rPr>
      </w:pPr>
      <w:r w:rsidRPr="006705BC">
        <w:rPr>
          <w:rFonts w:asciiTheme="minorHAnsi" w:hAnsiTheme="minorHAnsi" w:cstheme="minorHAnsi"/>
          <w:b/>
        </w:rPr>
        <w:t>§ 2</w:t>
      </w:r>
    </w:p>
    <w:p w14:paraId="7091C694" w14:textId="0AFCAD88" w:rsidR="00793277" w:rsidRPr="006705BC" w:rsidRDefault="00793277" w:rsidP="006705BC">
      <w:pPr>
        <w:numPr>
          <w:ilvl w:val="0"/>
          <w:numId w:val="1"/>
        </w:numPr>
        <w:spacing w:line="360" w:lineRule="auto"/>
        <w:jc w:val="both"/>
        <w:rPr>
          <w:rFonts w:asciiTheme="minorHAnsi" w:hAnsiTheme="minorHAnsi" w:cstheme="minorHAnsi"/>
        </w:rPr>
      </w:pPr>
      <w:r w:rsidRPr="006705BC">
        <w:rPr>
          <w:rFonts w:asciiTheme="minorHAnsi" w:hAnsiTheme="minorHAnsi" w:cstheme="minorHAnsi"/>
        </w:rPr>
        <w:t xml:space="preserve">Strony ustalają wartość brutto za konserwację dźwigów za cały okres trwania umowy na kwotę brutto: </w:t>
      </w:r>
      <w:r w:rsidR="00587F1A" w:rsidRPr="006705BC">
        <w:rPr>
          <w:rFonts w:asciiTheme="minorHAnsi" w:hAnsiTheme="minorHAnsi" w:cstheme="minorHAnsi"/>
          <w:b/>
        </w:rPr>
        <w:t>__________________</w:t>
      </w:r>
      <w:r w:rsidR="00267E80" w:rsidRPr="006705BC">
        <w:rPr>
          <w:rFonts w:asciiTheme="minorHAnsi" w:hAnsiTheme="minorHAnsi" w:cstheme="minorHAnsi"/>
          <w:b/>
        </w:rPr>
        <w:t xml:space="preserve"> zł</w:t>
      </w:r>
      <w:r w:rsidRPr="006705BC">
        <w:rPr>
          <w:rFonts w:asciiTheme="minorHAnsi" w:hAnsiTheme="minorHAnsi" w:cstheme="minorHAnsi"/>
        </w:rPr>
        <w:t xml:space="preserve"> (słownie:</w:t>
      </w:r>
      <w:r w:rsidR="002120F3" w:rsidRPr="006705BC">
        <w:rPr>
          <w:rFonts w:asciiTheme="minorHAnsi" w:hAnsiTheme="minorHAnsi" w:cstheme="minorHAnsi"/>
        </w:rPr>
        <w:t xml:space="preserve"> </w:t>
      </w:r>
      <w:r w:rsidR="00587F1A" w:rsidRPr="006705BC">
        <w:rPr>
          <w:rFonts w:asciiTheme="minorHAnsi" w:hAnsiTheme="minorHAnsi" w:cstheme="minorHAnsi"/>
        </w:rPr>
        <w:t>________________________</w:t>
      </w:r>
      <w:r w:rsidR="003B6B4A" w:rsidRPr="006705BC">
        <w:rPr>
          <w:rFonts w:asciiTheme="minorHAnsi" w:hAnsiTheme="minorHAnsi" w:cstheme="minorHAnsi"/>
        </w:rPr>
        <w:t xml:space="preserve"> złotych).</w:t>
      </w:r>
      <w:r w:rsidRPr="006705BC">
        <w:rPr>
          <w:rFonts w:asciiTheme="minorHAnsi" w:hAnsiTheme="minorHAnsi" w:cstheme="minorHAnsi"/>
        </w:rPr>
        <w:t xml:space="preserve"> Cena obejmuje w szczególności </w:t>
      </w:r>
      <w:r w:rsidRPr="006705BC">
        <w:rPr>
          <w:rFonts w:asciiTheme="minorHAnsi" w:hAnsiTheme="minorHAnsi" w:cstheme="minorHAnsi"/>
        </w:rPr>
        <w:lastRenderedPageBreak/>
        <w:t>wykonanie konserwacji, koszt niezbędnych części i podzespoł</w:t>
      </w:r>
      <w:r w:rsidR="004647B6" w:rsidRPr="006705BC">
        <w:rPr>
          <w:rFonts w:asciiTheme="minorHAnsi" w:hAnsiTheme="minorHAnsi" w:cstheme="minorHAnsi"/>
        </w:rPr>
        <w:t>ów, koszty dojazdu, podatek VAT oraz wszystkie niewymienione koszty</w:t>
      </w:r>
      <w:r w:rsidR="00E01DE6" w:rsidRPr="006705BC">
        <w:rPr>
          <w:rFonts w:asciiTheme="minorHAnsi" w:hAnsiTheme="minorHAnsi" w:cstheme="minorHAnsi"/>
        </w:rPr>
        <w:t xml:space="preserve"> składające </w:t>
      </w:r>
      <w:r w:rsidR="00587F1A" w:rsidRPr="006705BC">
        <w:rPr>
          <w:rFonts w:asciiTheme="minorHAnsi" w:hAnsiTheme="minorHAnsi" w:cstheme="minorHAnsi"/>
        </w:rPr>
        <w:t>się</w:t>
      </w:r>
      <w:r w:rsidR="00E01DE6" w:rsidRPr="006705BC">
        <w:rPr>
          <w:rFonts w:asciiTheme="minorHAnsi" w:hAnsiTheme="minorHAnsi" w:cstheme="minorHAnsi"/>
        </w:rPr>
        <w:t xml:space="preserve"> na cykl życia przedmiotu umowy.</w:t>
      </w:r>
    </w:p>
    <w:p w14:paraId="237C14DA" w14:textId="77777777" w:rsidR="00045AE5" w:rsidRPr="006705BC" w:rsidRDefault="00793277" w:rsidP="006705BC">
      <w:pPr>
        <w:numPr>
          <w:ilvl w:val="0"/>
          <w:numId w:val="1"/>
        </w:numPr>
        <w:spacing w:line="360" w:lineRule="auto"/>
        <w:jc w:val="both"/>
        <w:rPr>
          <w:rFonts w:asciiTheme="minorHAnsi" w:hAnsiTheme="minorHAnsi" w:cstheme="minorHAnsi"/>
        </w:rPr>
      </w:pPr>
      <w:r w:rsidRPr="006705BC">
        <w:rPr>
          <w:rFonts w:asciiTheme="minorHAnsi" w:hAnsiTheme="minorHAnsi" w:cstheme="minorHAnsi"/>
        </w:rPr>
        <w:t xml:space="preserve">Ceny jednostkowe określa załącznik nr </w:t>
      </w:r>
      <w:r w:rsidR="004B299E" w:rsidRPr="006705BC">
        <w:rPr>
          <w:rFonts w:asciiTheme="minorHAnsi" w:hAnsiTheme="minorHAnsi" w:cstheme="minorHAnsi"/>
        </w:rPr>
        <w:t>1</w:t>
      </w:r>
      <w:r w:rsidRPr="006705BC">
        <w:rPr>
          <w:rFonts w:asciiTheme="minorHAnsi" w:hAnsiTheme="minorHAnsi" w:cstheme="minorHAnsi"/>
        </w:rPr>
        <w:t xml:space="preserve"> do umowy.</w:t>
      </w:r>
    </w:p>
    <w:p w14:paraId="6A38B70D" w14:textId="77777777" w:rsidR="00045AE5" w:rsidRPr="006705BC" w:rsidRDefault="00045AE5" w:rsidP="006705BC">
      <w:pPr>
        <w:numPr>
          <w:ilvl w:val="0"/>
          <w:numId w:val="1"/>
        </w:numPr>
        <w:spacing w:line="360" w:lineRule="auto"/>
        <w:jc w:val="both"/>
        <w:rPr>
          <w:rFonts w:asciiTheme="minorHAnsi" w:hAnsiTheme="minorHAnsi" w:cstheme="minorHAnsi"/>
        </w:rPr>
      </w:pPr>
      <w:r w:rsidRPr="006705BC">
        <w:rPr>
          <w:rFonts w:asciiTheme="minorHAnsi" w:hAnsiTheme="minorHAnsi" w:cstheme="minorHAnsi"/>
        </w:rPr>
        <w:t xml:space="preserve">Zmiana wysokości wynagrodzenia wykonawcy z tytułu realizacji przedmiotu umowy, </w:t>
      </w:r>
      <w:r w:rsidRPr="006705BC">
        <w:rPr>
          <w:rFonts w:asciiTheme="minorHAnsi" w:hAnsiTheme="minorHAnsi" w:cstheme="minorHAnsi"/>
          <w:bCs/>
        </w:rPr>
        <w:t xml:space="preserve">zostanie </w:t>
      </w:r>
      <w:r w:rsidRPr="006705BC">
        <w:rPr>
          <w:rFonts w:asciiTheme="minorHAnsi" w:hAnsiTheme="minorHAnsi" w:cstheme="minorHAnsi"/>
        </w:rPr>
        <w:t>zmniejszona lub zwiększona w przypadku zmiany:</w:t>
      </w:r>
    </w:p>
    <w:p w14:paraId="1CD34EFB" w14:textId="77777777" w:rsidR="00045AE5" w:rsidRPr="006705BC" w:rsidRDefault="00045AE5" w:rsidP="006705BC">
      <w:pPr>
        <w:tabs>
          <w:tab w:val="left" w:pos="426"/>
        </w:tabs>
        <w:autoSpaceDE w:val="0"/>
        <w:autoSpaceDN w:val="0"/>
        <w:adjustRightInd w:val="0"/>
        <w:spacing w:line="360" w:lineRule="auto"/>
        <w:ind w:left="426"/>
        <w:jc w:val="both"/>
        <w:rPr>
          <w:rFonts w:asciiTheme="minorHAnsi" w:hAnsiTheme="minorHAnsi" w:cstheme="minorHAnsi"/>
        </w:rPr>
      </w:pPr>
      <w:r w:rsidRPr="006705BC">
        <w:rPr>
          <w:rFonts w:asciiTheme="minorHAnsi" w:hAnsiTheme="minorHAnsi" w:cstheme="minorHAnsi"/>
        </w:rPr>
        <w:t>1) stawki podatku od towarów i usług,</w:t>
      </w:r>
    </w:p>
    <w:p w14:paraId="7189C42E" w14:textId="77777777" w:rsidR="00045AE5" w:rsidRPr="006705BC" w:rsidRDefault="00045AE5" w:rsidP="006705BC">
      <w:pPr>
        <w:tabs>
          <w:tab w:val="left" w:pos="426"/>
        </w:tabs>
        <w:autoSpaceDE w:val="0"/>
        <w:autoSpaceDN w:val="0"/>
        <w:adjustRightInd w:val="0"/>
        <w:spacing w:line="360" w:lineRule="auto"/>
        <w:ind w:left="426"/>
        <w:jc w:val="both"/>
        <w:rPr>
          <w:rFonts w:asciiTheme="minorHAnsi" w:hAnsiTheme="minorHAnsi" w:cstheme="minorHAnsi"/>
        </w:rPr>
      </w:pPr>
      <w:r w:rsidRPr="006705BC">
        <w:rPr>
          <w:rFonts w:asciiTheme="minorHAnsi" w:hAnsiTheme="minorHAnsi" w:cstheme="minorHAnsi"/>
        </w:rPr>
        <w:t>2) wysokości minimalnego wynagrodzenia za pracę</w:t>
      </w:r>
    </w:p>
    <w:p w14:paraId="4D38001D" w14:textId="77777777" w:rsidR="00045AE5" w:rsidRPr="006705BC" w:rsidRDefault="00045AE5" w:rsidP="006705BC">
      <w:pPr>
        <w:tabs>
          <w:tab w:val="left" w:pos="426"/>
        </w:tabs>
        <w:autoSpaceDE w:val="0"/>
        <w:autoSpaceDN w:val="0"/>
        <w:adjustRightInd w:val="0"/>
        <w:spacing w:line="360" w:lineRule="auto"/>
        <w:ind w:left="426"/>
        <w:jc w:val="both"/>
        <w:rPr>
          <w:rFonts w:asciiTheme="minorHAnsi" w:hAnsiTheme="minorHAnsi" w:cstheme="minorHAnsi"/>
          <w:bCs/>
        </w:rPr>
      </w:pPr>
      <w:r w:rsidRPr="006705BC">
        <w:rPr>
          <w:rFonts w:asciiTheme="minorHAnsi" w:hAnsiTheme="minorHAnsi" w:cstheme="minorHAnsi"/>
        </w:rPr>
        <w:t>3) zasad podlegania ubezpieczeniom społecznym lub ubezpieczeniu zdrowotnemu lub wysokości stawki składki na ubezpieczenia społeczne lub zdrowotne,</w:t>
      </w:r>
      <w:r w:rsidRPr="006705BC">
        <w:rPr>
          <w:rFonts w:asciiTheme="minorHAnsi" w:hAnsiTheme="minorHAnsi" w:cstheme="minorHAnsi"/>
          <w:bCs/>
        </w:rPr>
        <w:t xml:space="preserve"> ze skutkiem od dnia wejścia w życie przepisów powodujących daną zmianę.</w:t>
      </w:r>
    </w:p>
    <w:p w14:paraId="7869257C" w14:textId="548E8CB0" w:rsidR="00045AE5" w:rsidRPr="006705BC" w:rsidRDefault="00045AE5" w:rsidP="006705BC">
      <w:pPr>
        <w:autoSpaceDE w:val="0"/>
        <w:autoSpaceDN w:val="0"/>
        <w:adjustRightInd w:val="0"/>
        <w:spacing w:line="360" w:lineRule="auto"/>
        <w:jc w:val="both"/>
        <w:rPr>
          <w:rFonts w:asciiTheme="minorHAnsi" w:hAnsiTheme="minorHAnsi" w:cstheme="minorHAnsi"/>
        </w:rPr>
      </w:pPr>
      <w:r w:rsidRPr="006705BC">
        <w:rPr>
          <w:rFonts w:asciiTheme="minorHAnsi" w:hAnsiTheme="minorHAnsi" w:cstheme="minorHAnsi"/>
        </w:rPr>
        <w:t xml:space="preserve">4. </w:t>
      </w:r>
      <w:r w:rsidRPr="006705BC">
        <w:rPr>
          <w:rFonts w:asciiTheme="minorHAnsi" w:hAnsiTheme="minorHAnsi" w:cstheme="minorHAnsi"/>
          <w:bCs/>
        </w:rPr>
        <w:t>Strony ustalają następujące reguły wprowadzania</w:t>
      </w:r>
      <w:r w:rsidRPr="006705BC">
        <w:rPr>
          <w:rFonts w:asciiTheme="minorHAnsi" w:hAnsiTheme="minorHAnsi" w:cstheme="minorHAnsi"/>
        </w:rPr>
        <w:t xml:space="preserve"> zmian, o których mowa w </w:t>
      </w:r>
      <w:r w:rsidR="008C635F" w:rsidRPr="006705BC">
        <w:rPr>
          <w:rFonts w:asciiTheme="minorHAnsi" w:hAnsiTheme="minorHAnsi" w:cstheme="minorHAnsi"/>
          <w:color w:val="00B050"/>
        </w:rPr>
        <w:t>ust.</w:t>
      </w:r>
      <w:r w:rsidRPr="006705BC">
        <w:rPr>
          <w:rFonts w:asciiTheme="minorHAnsi" w:hAnsiTheme="minorHAnsi" w:cstheme="minorHAnsi"/>
        </w:rPr>
        <w:t xml:space="preserve"> 3:</w:t>
      </w:r>
    </w:p>
    <w:p w14:paraId="74CFF4CA" w14:textId="77777777" w:rsidR="00045AE5" w:rsidRPr="006705BC" w:rsidRDefault="00045AE5" w:rsidP="006705BC">
      <w:pPr>
        <w:autoSpaceDE w:val="0"/>
        <w:autoSpaceDN w:val="0"/>
        <w:adjustRightInd w:val="0"/>
        <w:spacing w:line="360" w:lineRule="auto"/>
        <w:ind w:left="567" w:hanging="283"/>
        <w:jc w:val="both"/>
        <w:rPr>
          <w:rFonts w:asciiTheme="minorHAnsi" w:hAnsiTheme="minorHAnsi" w:cstheme="minorHAnsi"/>
        </w:rPr>
      </w:pPr>
      <w:r w:rsidRPr="006705BC">
        <w:rPr>
          <w:rFonts w:asciiTheme="minorHAnsi" w:hAnsiTheme="minorHAnsi" w:cstheme="minorHAnsi"/>
        </w:rPr>
        <w:t>1) zmiany mają mieć bezpośredni wpływ na koszty wykonania przedmiotu zamówienia</w:t>
      </w:r>
    </w:p>
    <w:p w14:paraId="68EED534" w14:textId="77777777" w:rsidR="00045AE5" w:rsidRPr="006705BC" w:rsidRDefault="00045AE5" w:rsidP="006705BC">
      <w:pPr>
        <w:autoSpaceDE w:val="0"/>
        <w:autoSpaceDN w:val="0"/>
        <w:adjustRightInd w:val="0"/>
        <w:spacing w:line="360" w:lineRule="auto"/>
        <w:ind w:firstLine="284"/>
        <w:jc w:val="both"/>
        <w:rPr>
          <w:rFonts w:asciiTheme="minorHAnsi" w:hAnsiTheme="minorHAnsi" w:cstheme="minorHAnsi"/>
        </w:rPr>
      </w:pPr>
      <w:r w:rsidRPr="006705BC">
        <w:rPr>
          <w:rFonts w:asciiTheme="minorHAnsi" w:hAnsiTheme="minorHAnsi" w:cstheme="minorHAnsi"/>
        </w:rPr>
        <w:t>2) strona inicjującą zmianę składa wniosek, zawierający:</w:t>
      </w:r>
    </w:p>
    <w:p w14:paraId="2D76146B" w14:textId="77777777" w:rsidR="00045AE5" w:rsidRPr="006705BC" w:rsidRDefault="00045AE5" w:rsidP="006705BC">
      <w:pPr>
        <w:autoSpaceDE w:val="0"/>
        <w:autoSpaceDN w:val="0"/>
        <w:adjustRightInd w:val="0"/>
        <w:spacing w:line="360" w:lineRule="auto"/>
        <w:ind w:left="1276" w:hanging="567"/>
        <w:jc w:val="both"/>
        <w:rPr>
          <w:rFonts w:asciiTheme="minorHAnsi" w:hAnsiTheme="minorHAnsi" w:cstheme="minorHAnsi"/>
        </w:rPr>
      </w:pPr>
      <w:r w:rsidRPr="006705BC">
        <w:rPr>
          <w:rFonts w:asciiTheme="minorHAnsi" w:hAnsiTheme="minorHAnsi" w:cstheme="minorHAnsi"/>
        </w:rPr>
        <w:t>a)  opis propozycji zmiany i jej uzasadnienie (faktyczne i prawne),</w:t>
      </w:r>
    </w:p>
    <w:p w14:paraId="25FA0F42" w14:textId="77777777" w:rsidR="00045AE5" w:rsidRPr="006705BC" w:rsidRDefault="00045AE5" w:rsidP="006705BC">
      <w:pPr>
        <w:autoSpaceDE w:val="0"/>
        <w:autoSpaceDN w:val="0"/>
        <w:adjustRightInd w:val="0"/>
        <w:spacing w:line="360" w:lineRule="auto"/>
        <w:ind w:left="993" w:hanging="284"/>
        <w:jc w:val="both"/>
        <w:rPr>
          <w:rFonts w:asciiTheme="minorHAnsi" w:hAnsiTheme="minorHAnsi" w:cstheme="minorHAnsi"/>
        </w:rPr>
      </w:pPr>
      <w:r w:rsidRPr="006705BC">
        <w:rPr>
          <w:rFonts w:asciiTheme="minorHAnsi" w:hAnsiTheme="minorHAnsi" w:cstheme="minorHAnsi"/>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05282E46" w14:textId="77777777" w:rsidR="00045AE5" w:rsidRPr="006705BC" w:rsidRDefault="00045AE5" w:rsidP="006705BC">
      <w:pPr>
        <w:autoSpaceDE w:val="0"/>
        <w:autoSpaceDN w:val="0"/>
        <w:adjustRightInd w:val="0"/>
        <w:spacing w:line="360" w:lineRule="auto"/>
        <w:ind w:left="993" w:hanging="284"/>
        <w:jc w:val="both"/>
        <w:rPr>
          <w:rFonts w:asciiTheme="minorHAnsi" w:hAnsiTheme="minorHAnsi" w:cstheme="minorHAnsi"/>
          <w:color w:val="FF0000"/>
        </w:rPr>
      </w:pPr>
      <w:r w:rsidRPr="006705BC">
        <w:rPr>
          <w:rFonts w:asciiTheme="minorHAnsi" w:hAnsiTheme="minorHAnsi" w:cstheme="minorHAnsi"/>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r w:rsidRPr="006705BC">
        <w:rPr>
          <w:rFonts w:asciiTheme="minorHAnsi" w:hAnsiTheme="minorHAnsi" w:cstheme="minorHAnsi"/>
          <w:color w:val="FF0000"/>
        </w:rPr>
        <w:t>.</w:t>
      </w:r>
    </w:p>
    <w:p w14:paraId="7183D7FE" w14:textId="77777777" w:rsidR="00045AE5" w:rsidRPr="006705BC" w:rsidRDefault="00045AE5" w:rsidP="006705BC">
      <w:pPr>
        <w:autoSpaceDE w:val="0"/>
        <w:autoSpaceDN w:val="0"/>
        <w:adjustRightInd w:val="0"/>
        <w:spacing w:line="360" w:lineRule="auto"/>
        <w:ind w:left="1276" w:hanging="567"/>
        <w:jc w:val="both"/>
        <w:rPr>
          <w:rFonts w:asciiTheme="minorHAnsi" w:hAnsiTheme="minorHAnsi" w:cstheme="minorHAnsi"/>
        </w:rPr>
      </w:pPr>
      <w:r w:rsidRPr="006705BC">
        <w:rPr>
          <w:rFonts w:asciiTheme="minorHAnsi" w:hAnsiTheme="minorHAnsi" w:cstheme="minorHAnsi"/>
        </w:rPr>
        <w:t>d) obliczenie kosztów zmiany, jeżeli zmiana będzie miała wpływ na wynagrodzenie Wykonawcy.</w:t>
      </w:r>
    </w:p>
    <w:p w14:paraId="6A021DB0" w14:textId="21E5C0A1" w:rsidR="00045AE5" w:rsidRPr="006705BC" w:rsidRDefault="008F581A" w:rsidP="006705BC">
      <w:pPr>
        <w:autoSpaceDE w:val="0"/>
        <w:autoSpaceDN w:val="0"/>
        <w:adjustRightInd w:val="0"/>
        <w:spacing w:line="360" w:lineRule="auto"/>
        <w:jc w:val="both"/>
        <w:rPr>
          <w:rFonts w:asciiTheme="minorHAnsi" w:hAnsiTheme="minorHAnsi" w:cstheme="minorHAnsi"/>
        </w:rPr>
      </w:pPr>
      <w:r w:rsidRPr="006705BC">
        <w:rPr>
          <w:rFonts w:asciiTheme="minorHAnsi" w:hAnsiTheme="minorHAnsi" w:cstheme="minorHAnsi"/>
        </w:rPr>
        <w:t>5</w:t>
      </w:r>
      <w:r w:rsidR="00045AE5" w:rsidRPr="006705BC">
        <w:rPr>
          <w:rFonts w:asciiTheme="minorHAnsi" w:hAnsiTheme="minorHAnsi" w:cstheme="minorHAnsi"/>
        </w:rPr>
        <w:t xml:space="preserve">. Zmiana wysokości wynagrodzenia Wykonawcy określona </w:t>
      </w:r>
      <w:r w:rsidR="00045AE5" w:rsidRPr="006705BC">
        <w:rPr>
          <w:rFonts w:asciiTheme="minorHAnsi" w:hAnsiTheme="minorHAnsi" w:cstheme="minorHAnsi"/>
          <w:color w:val="00B050"/>
        </w:rPr>
        <w:t xml:space="preserve">w </w:t>
      </w:r>
      <w:r w:rsidR="008C635F" w:rsidRPr="006705BC">
        <w:rPr>
          <w:rFonts w:asciiTheme="minorHAnsi" w:hAnsiTheme="minorHAnsi" w:cstheme="minorHAnsi"/>
          <w:color w:val="00B050"/>
        </w:rPr>
        <w:t>ust.</w:t>
      </w:r>
      <w:r w:rsidR="00045AE5" w:rsidRPr="006705BC">
        <w:rPr>
          <w:rFonts w:asciiTheme="minorHAnsi" w:hAnsiTheme="minorHAnsi" w:cstheme="minorHAnsi"/>
          <w:color w:val="00B050"/>
        </w:rPr>
        <w:t xml:space="preserve"> </w:t>
      </w:r>
      <w:r w:rsidRPr="006705BC">
        <w:rPr>
          <w:rFonts w:asciiTheme="minorHAnsi" w:hAnsiTheme="minorHAnsi" w:cstheme="minorHAnsi"/>
        </w:rPr>
        <w:t>3</w:t>
      </w:r>
      <w:r w:rsidR="00045AE5" w:rsidRPr="006705BC">
        <w:rPr>
          <w:rFonts w:asciiTheme="minorHAnsi" w:hAnsiTheme="minorHAnsi" w:cstheme="minorHAnsi"/>
        </w:rPr>
        <w:t xml:space="preserve"> nie będzie obejmować:</w:t>
      </w:r>
    </w:p>
    <w:p w14:paraId="6E39D0DC" w14:textId="061BB563" w:rsidR="00045AE5" w:rsidRPr="006705BC" w:rsidRDefault="00045AE5" w:rsidP="006705BC">
      <w:pPr>
        <w:pStyle w:val="Akapitzlist"/>
        <w:numPr>
          <w:ilvl w:val="0"/>
          <w:numId w:val="11"/>
        </w:numPr>
        <w:spacing w:line="360" w:lineRule="auto"/>
        <w:jc w:val="both"/>
        <w:rPr>
          <w:rFonts w:asciiTheme="minorHAnsi" w:hAnsiTheme="minorHAnsi" w:cstheme="minorHAnsi"/>
        </w:rPr>
      </w:pPr>
      <w:r w:rsidRPr="006705BC">
        <w:rPr>
          <w:rFonts w:asciiTheme="minorHAnsi" w:hAnsiTheme="minorHAnsi" w:cstheme="minorHAnsi"/>
        </w:rPr>
        <w:t>Kosztów związanych z urlopami i zwolnieniami lekarskimi pracowników realizujących przedmiot zamówienia</w:t>
      </w:r>
      <w:r w:rsidR="008C635F" w:rsidRPr="006705BC">
        <w:rPr>
          <w:rFonts w:asciiTheme="minorHAnsi" w:hAnsiTheme="minorHAnsi" w:cstheme="minorHAnsi"/>
        </w:rPr>
        <w:t>,</w:t>
      </w:r>
    </w:p>
    <w:p w14:paraId="3B0E85A7" w14:textId="025C926C" w:rsidR="00045AE5" w:rsidRPr="006705BC" w:rsidRDefault="00045AE5" w:rsidP="006705BC">
      <w:pPr>
        <w:pStyle w:val="Akapitzlist"/>
        <w:numPr>
          <w:ilvl w:val="0"/>
          <w:numId w:val="11"/>
        </w:numPr>
        <w:spacing w:line="360" w:lineRule="auto"/>
        <w:jc w:val="both"/>
        <w:rPr>
          <w:rFonts w:asciiTheme="minorHAnsi" w:hAnsiTheme="minorHAnsi" w:cstheme="minorHAnsi"/>
        </w:rPr>
      </w:pPr>
      <w:r w:rsidRPr="006705BC">
        <w:rPr>
          <w:rFonts w:asciiTheme="minorHAnsi" w:hAnsiTheme="minorHAnsi" w:cstheme="minorHAnsi"/>
        </w:rPr>
        <w:t xml:space="preserve">Wzrostu stawki podatku VAT, związanego ze zmianą indywidualnej interpretacji podatkowej wydanej przez ministra finansów (lub inny właściwy organ) w wyniku, czego Wykonawca zobligowany będzie do płacenia stawki wyższej od tej która została uwzględniona w ofercie (dot. np. struktury </w:t>
      </w:r>
      <w:proofErr w:type="spellStart"/>
      <w:r w:rsidRPr="006705BC">
        <w:rPr>
          <w:rFonts w:asciiTheme="minorHAnsi" w:hAnsiTheme="minorHAnsi" w:cstheme="minorHAnsi"/>
        </w:rPr>
        <w:t>organizacyjno</w:t>
      </w:r>
      <w:proofErr w:type="spellEnd"/>
      <w:r w:rsidRPr="006705BC">
        <w:rPr>
          <w:rFonts w:asciiTheme="minorHAnsi" w:hAnsiTheme="minorHAnsi" w:cstheme="minorHAnsi"/>
        </w:rPr>
        <w:t xml:space="preserve"> – prawnej konsorcjum). Ewentualne zmiany</w:t>
      </w:r>
      <w:r w:rsidR="008C635F" w:rsidRPr="006705BC">
        <w:rPr>
          <w:rFonts w:asciiTheme="minorHAnsi" w:hAnsiTheme="minorHAnsi" w:cstheme="minorHAnsi"/>
        </w:rPr>
        <w:t xml:space="preserve"> </w:t>
      </w:r>
      <w:r w:rsidRPr="006705BC">
        <w:rPr>
          <w:rFonts w:asciiTheme="minorHAnsi" w:hAnsiTheme="minorHAnsi" w:cstheme="minorHAnsi"/>
        </w:rPr>
        <w:t xml:space="preserve">w tym zakresie obciąć będą wyłącznie Wykonawcę. </w:t>
      </w:r>
    </w:p>
    <w:p w14:paraId="372A29B7" w14:textId="77777777" w:rsidR="00793277" w:rsidRPr="006705BC" w:rsidRDefault="00045AE5" w:rsidP="006705BC">
      <w:pPr>
        <w:pStyle w:val="Akapitzlist"/>
        <w:numPr>
          <w:ilvl w:val="0"/>
          <w:numId w:val="11"/>
        </w:numPr>
        <w:spacing w:line="360" w:lineRule="auto"/>
        <w:jc w:val="both"/>
        <w:rPr>
          <w:rFonts w:asciiTheme="minorHAnsi" w:hAnsiTheme="minorHAnsi" w:cstheme="minorHAnsi"/>
        </w:rPr>
      </w:pPr>
      <w:r w:rsidRPr="006705BC">
        <w:rPr>
          <w:rFonts w:asciiTheme="minorHAnsi" w:hAnsiTheme="minorHAnsi" w:cstheme="minorHAnsi"/>
          <w:bCs/>
        </w:rPr>
        <w:t>wzrostu stawki ZUS (tzw. pracodawcy).</w:t>
      </w:r>
    </w:p>
    <w:p w14:paraId="678F2759" w14:textId="77777777" w:rsidR="00793277" w:rsidRDefault="00793277" w:rsidP="006705BC">
      <w:pPr>
        <w:numPr>
          <w:ilvl w:val="0"/>
          <w:numId w:val="12"/>
        </w:numPr>
        <w:spacing w:line="360" w:lineRule="auto"/>
        <w:jc w:val="both"/>
        <w:rPr>
          <w:rFonts w:asciiTheme="minorHAnsi" w:hAnsiTheme="minorHAnsi" w:cstheme="minorHAnsi"/>
        </w:rPr>
      </w:pPr>
      <w:r w:rsidRPr="006705BC">
        <w:rPr>
          <w:rFonts w:asciiTheme="minorHAnsi" w:hAnsiTheme="minorHAnsi" w:cstheme="minorHAnsi"/>
        </w:rPr>
        <w:t xml:space="preserve">Płatność odbywać się będzie raz w miesiącu, po wykonaniu usługi, w ciągu 30 dni od dnia </w:t>
      </w:r>
      <w:r w:rsidR="00A91C65" w:rsidRPr="006705BC">
        <w:rPr>
          <w:rFonts w:asciiTheme="minorHAnsi" w:hAnsiTheme="minorHAnsi" w:cstheme="minorHAnsi"/>
        </w:rPr>
        <w:t>przedłożenia przez</w:t>
      </w:r>
      <w:r w:rsidRPr="006705BC">
        <w:rPr>
          <w:rFonts w:asciiTheme="minorHAnsi" w:hAnsiTheme="minorHAnsi" w:cstheme="minorHAnsi"/>
        </w:rPr>
        <w:t xml:space="preserve"> Wykonawcę faktury VAT.</w:t>
      </w:r>
    </w:p>
    <w:p w14:paraId="6B2FCBE4" w14:textId="77777777" w:rsidR="001A1CB3" w:rsidRPr="001A1CB3" w:rsidRDefault="001A1CB3" w:rsidP="001A1CB3">
      <w:pPr>
        <w:jc w:val="center"/>
        <w:rPr>
          <w:rFonts w:asciiTheme="minorHAnsi" w:hAnsiTheme="minorHAnsi" w:cstheme="minorHAnsi"/>
        </w:rPr>
      </w:pPr>
    </w:p>
    <w:p w14:paraId="79E56150" w14:textId="77777777" w:rsidR="00793277" w:rsidRPr="006705BC" w:rsidRDefault="00793277" w:rsidP="006705BC">
      <w:pPr>
        <w:numPr>
          <w:ilvl w:val="0"/>
          <w:numId w:val="12"/>
        </w:numPr>
        <w:spacing w:line="360" w:lineRule="auto"/>
        <w:jc w:val="both"/>
        <w:rPr>
          <w:rFonts w:asciiTheme="minorHAnsi" w:hAnsiTheme="minorHAnsi" w:cstheme="minorHAnsi"/>
        </w:rPr>
      </w:pPr>
      <w:r w:rsidRPr="006705BC">
        <w:rPr>
          <w:rFonts w:asciiTheme="minorHAnsi" w:hAnsiTheme="minorHAnsi" w:cstheme="minorHAnsi"/>
        </w:rPr>
        <w:t>Zamawiający zastrzega sobie możliwość zmniejszenia ilości urządzeń dźwigowych. Wówczas wynagrodzenie, o którym mowa w ust.6 podlega odpowiedniemu zmniejszeniu od 1 dnia miesiąca następującego po miesiącu, w którym nastąpiła zmiana.</w:t>
      </w:r>
    </w:p>
    <w:p w14:paraId="6FD32E0D" w14:textId="77777777" w:rsidR="00793277" w:rsidRPr="006705BC" w:rsidRDefault="00793277" w:rsidP="006705BC">
      <w:pPr>
        <w:numPr>
          <w:ilvl w:val="0"/>
          <w:numId w:val="12"/>
        </w:numPr>
        <w:spacing w:line="360" w:lineRule="auto"/>
        <w:jc w:val="both"/>
        <w:rPr>
          <w:rFonts w:asciiTheme="minorHAnsi" w:hAnsiTheme="minorHAnsi" w:cstheme="minorHAnsi"/>
        </w:rPr>
      </w:pPr>
      <w:r w:rsidRPr="006705BC">
        <w:rPr>
          <w:rFonts w:asciiTheme="minorHAnsi" w:hAnsiTheme="minorHAnsi" w:cstheme="minorHAnsi"/>
        </w:rPr>
        <w:t xml:space="preserve"> Stwierdzenie wykonania usługi, dokonywać będzie na piśmie, osoba uprawniona przez Zamawiającego</w:t>
      </w:r>
      <w:r w:rsidR="001C65E3" w:rsidRPr="006705BC">
        <w:rPr>
          <w:rFonts w:asciiTheme="minorHAnsi" w:hAnsiTheme="minorHAnsi" w:cstheme="minorHAnsi"/>
        </w:rPr>
        <w:t>.</w:t>
      </w:r>
    </w:p>
    <w:p w14:paraId="139A8975" w14:textId="77777777" w:rsidR="00550B82" w:rsidRPr="006705BC" w:rsidRDefault="00550B82" w:rsidP="006705BC">
      <w:pPr>
        <w:spacing w:line="360" w:lineRule="auto"/>
        <w:ind w:left="283"/>
        <w:jc w:val="both"/>
        <w:rPr>
          <w:rFonts w:asciiTheme="minorHAnsi" w:hAnsiTheme="minorHAnsi" w:cstheme="minorHAnsi"/>
        </w:rPr>
      </w:pPr>
    </w:p>
    <w:p w14:paraId="2A98142A" w14:textId="77777777" w:rsidR="00793277" w:rsidRPr="006705BC" w:rsidRDefault="00793277" w:rsidP="006705BC">
      <w:pPr>
        <w:spacing w:line="360" w:lineRule="auto"/>
        <w:jc w:val="center"/>
        <w:rPr>
          <w:rFonts w:asciiTheme="minorHAnsi" w:hAnsiTheme="minorHAnsi" w:cstheme="minorHAnsi"/>
          <w:b/>
        </w:rPr>
      </w:pPr>
      <w:r w:rsidRPr="006705BC">
        <w:rPr>
          <w:rFonts w:asciiTheme="minorHAnsi" w:hAnsiTheme="minorHAnsi" w:cstheme="minorHAnsi"/>
          <w:b/>
        </w:rPr>
        <w:t>§ 4</w:t>
      </w:r>
    </w:p>
    <w:p w14:paraId="274A4DC0" w14:textId="77777777" w:rsidR="00793277" w:rsidRPr="006705BC" w:rsidRDefault="00793277" w:rsidP="006705BC">
      <w:pPr>
        <w:numPr>
          <w:ilvl w:val="0"/>
          <w:numId w:val="2"/>
        </w:numPr>
        <w:spacing w:line="360" w:lineRule="auto"/>
        <w:jc w:val="both"/>
        <w:rPr>
          <w:rFonts w:asciiTheme="minorHAnsi" w:hAnsiTheme="minorHAnsi" w:cstheme="minorHAnsi"/>
        </w:rPr>
      </w:pPr>
      <w:r w:rsidRPr="006705BC">
        <w:rPr>
          <w:rFonts w:asciiTheme="minorHAnsi" w:hAnsiTheme="minorHAnsi" w:cstheme="minorHAnsi"/>
        </w:rPr>
        <w:lastRenderedPageBreak/>
        <w:t>W razie niewykonania lub nienależytego wykonania umowy Wykonawca zobowiązuje się zapłacić Zamawiającemu kary umowne</w:t>
      </w:r>
      <w:r w:rsidR="009A4612" w:rsidRPr="006705BC">
        <w:rPr>
          <w:rFonts w:asciiTheme="minorHAnsi" w:hAnsiTheme="minorHAnsi" w:cstheme="minorHAnsi"/>
        </w:rPr>
        <w:t>:</w:t>
      </w:r>
    </w:p>
    <w:p w14:paraId="689584F5" w14:textId="77777777" w:rsidR="00793277" w:rsidRPr="006705BC" w:rsidRDefault="00793277" w:rsidP="006705BC">
      <w:pPr>
        <w:numPr>
          <w:ilvl w:val="0"/>
          <w:numId w:val="3"/>
        </w:numPr>
        <w:tabs>
          <w:tab w:val="clear" w:pos="988"/>
          <w:tab w:val="num" w:pos="567"/>
        </w:tabs>
        <w:spacing w:line="360" w:lineRule="auto"/>
        <w:ind w:left="567"/>
        <w:jc w:val="both"/>
        <w:rPr>
          <w:rFonts w:asciiTheme="minorHAnsi" w:hAnsiTheme="minorHAnsi" w:cstheme="minorHAnsi"/>
        </w:rPr>
      </w:pPr>
      <w:r w:rsidRPr="006705BC">
        <w:rPr>
          <w:rFonts w:asciiTheme="minorHAnsi" w:hAnsiTheme="minorHAnsi" w:cstheme="minorHAnsi"/>
        </w:rPr>
        <w:t>w wysokości 10% wartości umowy określonej w § 2 ust. 1, gdy Zamawiający odstąpi od umowy z powodu okoliczności za które odpowiada Wykonawca</w:t>
      </w:r>
    </w:p>
    <w:p w14:paraId="4B1A8C69" w14:textId="77777777" w:rsidR="00793277" w:rsidRPr="006705BC" w:rsidRDefault="00793277" w:rsidP="006705BC">
      <w:pPr>
        <w:numPr>
          <w:ilvl w:val="0"/>
          <w:numId w:val="3"/>
        </w:numPr>
        <w:tabs>
          <w:tab w:val="clear" w:pos="988"/>
          <w:tab w:val="num" w:pos="567"/>
        </w:tabs>
        <w:spacing w:line="360" w:lineRule="auto"/>
        <w:ind w:left="567"/>
        <w:jc w:val="both"/>
        <w:rPr>
          <w:rFonts w:asciiTheme="minorHAnsi" w:hAnsiTheme="minorHAnsi" w:cstheme="minorHAnsi"/>
        </w:rPr>
      </w:pPr>
      <w:r w:rsidRPr="006705BC">
        <w:rPr>
          <w:rFonts w:asciiTheme="minorHAnsi" w:hAnsiTheme="minorHAnsi" w:cstheme="minorHAnsi"/>
        </w:rPr>
        <w:t xml:space="preserve">w wysokości </w:t>
      </w:r>
      <w:r w:rsidR="00531785" w:rsidRPr="006705BC">
        <w:rPr>
          <w:rFonts w:asciiTheme="minorHAnsi" w:hAnsiTheme="minorHAnsi" w:cstheme="minorHAnsi"/>
        </w:rPr>
        <w:t xml:space="preserve"> 0,2 </w:t>
      </w:r>
      <w:r w:rsidRPr="006705BC">
        <w:rPr>
          <w:rFonts w:asciiTheme="minorHAnsi" w:hAnsiTheme="minorHAnsi" w:cstheme="minorHAnsi"/>
        </w:rPr>
        <w:t>% wartości umowy określonej w § 2 ust. 1  w przypadku nie wywiązywania się przez Wykonawcę z terminów określonych w § 1 ust. 8 umowy, za każdy rozpoczęty dzień zwłoki</w:t>
      </w:r>
    </w:p>
    <w:p w14:paraId="54897714" w14:textId="77777777" w:rsidR="0004509A" w:rsidRPr="006705BC" w:rsidRDefault="0004509A" w:rsidP="006705BC">
      <w:pPr>
        <w:numPr>
          <w:ilvl w:val="0"/>
          <w:numId w:val="3"/>
        </w:numPr>
        <w:tabs>
          <w:tab w:val="clear" w:pos="988"/>
          <w:tab w:val="num" w:pos="567"/>
        </w:tabs>
        <w:spacing w:line="360" w:lineRule="auto"/>
        <w:ind w:left="567"/>
        <w:jc w:val="both"/>
        <w:rPr>
          <w:rFonts w:asciiTheme="minorHAnsi" w:hAnsiTheme="minorHAnsi" w:cstheme="minorHAnsi"/>
        </w:rPr>
      </w:pPr>
      <w:r w:rsidRPr="006705BC">
        <w:rPr>
          <w:rFonts w:asciiTheme="minorHAnsi" w:hAnsiTheme="minorHAnsi" w:cstheme="minorHAnsi"/>
        </w:rPr>
        <w:t xml:space="preserve">za zwłokę w przystąpieniu do usuwania awarii, w wysokości </w:t>
      </w:r>
      <w:r w:rsidR="008C5C42" w:rsidRPr="006705BC">
        <w:rPr>
          <w:rFonts w:asciiTheme="minorHAnsi" w:hAnsiTheme="minorHAnsi" w:cstheme="minorHAnsi"/>
        </w:rPr>
        <w:t xml:space="preserve">250 zł </w:t>
      </w:r>
      <w:r w:rsidRPr="006705BC">
        <w:rPr>
          <w:rFonts w:asciiTheme="minorHAnsi" w:hAnsiTheme="minorHAnsi" w:cstheme="minorHAnsi"/>
        </w:rPr>
        <w:t xml:space="preserve">za każde </w:t>
      </w:r>
      <w:r w:rsidR="00A97870" w:rsidRPr="006705BC">
        <w:rPr>
          <w:rFonts w:asciiTheme="minorHAnsi" w:hAnsiTheme="minorHAnsi" w:cstheme="minorHAnsi"/>
        </w:rPr>
        <w:t xml:space="preserve">rozpoczęte </w:t>
      </w:r>
      <w:r w:rsidRPr="006705BC">
        <w:rPr>
          <w:rFonts w:asciiTheme="minorHAnsi" w:hAnsiTheme="minorHAnsi" w:cstheme="minorHAnsi"/>
        </w:rPr>
        <w:t>30 minut opóźnienia, w stosunku do terminów określonych w § 1 ust. 9.</w:t>
      </w:r>
    </w:p>
    <w:p w14:paraId="38AA196D" w14:textId="77777777" w:rsidR="00793277" w:rsidRPr="006705BC" w:rsidRDefault="00C45F37" w:rsidP="006705BC">
      <w:pPr>
        <w:spacing w:line="360" w:lineRule="auto"/>
        <w:ind w:left="284" w:hanging="284"/>
        <w:jc w:val="both"/>
        <w:rPr>
          <w:rFonts w:asciiTheme="minorHAnsi" w:hAnsiTheme="minorHAnsi" w:cstheme="minorHAnsi"/>
        </w:rPr>
      </w:pPr>
      <w:r w:rsidRPr="006705BC">
        <w:rPr>
          <w:rFonts w:asciiTheme="minorHAnsi" w:hAnsiTheme="minorHAnsi" w:cstheme="minorHAnsi"/>
        </w:rPr>
        <w:t xml:space="preserve"> </w:t>
      </w:r>
      <w:r w:rsidR="00793277" w:rsidRPr="006705BC">
        <w:rPr>
          <w:rFonts w:asciiTheme="minorHAnsi" w:hAnsiTheme="minorHAnsi" w:cstheme="minorHAnsi"/>
        </w:rPr>
        <w:t xml:space="preserve">2. Zamawiający może dochodzić na zasadach ogólnych odszkodowania przewyższającego zastrzeżoną powyżej karę umowną.  </w:t>
      </w:r>
    </w:p>
    <w:p w14:paraId="709E384C" w14:textId="77777777" w:rsidR="00793277" w:rsidRPr="006705BC" w:rsidRDefault="00793277" w:rsidP="006705BC">
      <w:pPr>
        <w:numPr>
          <w:ilvl w:val="0"/>
          <w:numId w:val="4"/>
        </w:numPr>
        <w:spacing w:line="360" w:lineRule="auto"/>
        <w:jc w:val="both"/>
        <w:rPr>
          <w:rFonts w:asciiTheme="minorHAnsi" w:hAnsiTheme="minorHAnsi" w:cstheme="minorHAnsi"/>
        </w:rPr>
      </w:pPr>
      <w:r w:rsidRPr="006705BC">
        <w:rPr>
          <w:rFonts w:asciiTheme="minorHAnsi" w:hAnsiTheme="minorHAnsi" w:cstheme="minorHAnsi"/>
        </w:rPr>
        <w:t>Wykonawca może naliczyć odsetki karne za zwłokę w terminie płatności w wysokości ustawowej.</w:t>
      </w:r>
    </w:p>
    <w:p w14:paraId="00E2A350" w14:textId="77777777" w:rsidR="00793277" w:rsidRPr="006705BC" w:rsidRDefault="00793277" w:rsidP="006705BC">
      <w:pPr>
        <w:numPr>
          <w:ilvl w:val="0"/>
          <w:numId w:val="4"/>
        </w:numPr>
        <w:spacing w:line="360" w:lineRule="auto"/>
        <w:jc w:val="both"/>
        <w:rPr>
          <w:rFonts w:asciiTheme="minorHAnsi" w:hAnsiTheme="minorHAnsi" w:cstheme="minorHAnsi"/>
        </w:rPr>
      </w:pPr>
      <w:r w:rsidRPr="006705BC">
        <w:rPr>
          <w:rFonts w:asciiTheme="minorHAnsi" w:hAnsiTheme="minorHAnsi" w:cstheme="minorHAnsi"/>
        </w:rPr>
        <w:t>Wykonawca nie może bez pisemnej zgody Zamawiającego dokonywać na rzecz osób trzecich - cesji wierzytelności z realizacji niniejszej umowy.</w:t>
      </w:r>
    </w:p>
    <w:p w14:paraId="119FF687" w14:textId="77777777" w:rsidR="00531785" w:rsidRPr="006705BC" w:rsidRDefault="00531785" w:rsidP="006705BC">
      <w:pPr>
        <w:spacing w:line="360" w:lineRule="auto"/>
        <w:jc w:val="both"/>
        <w:rPr>
          <w:rFonts w:asciiTheme="minorHAnsi" w:hAnsiTheme="minorHAnsi" w:cstheme="minorHAnsi"/>
          <w:b/>
        </w:rPr>
      </w:pPr>
    </w:p>
    <w:p w14:paraId="7F467608" w14:textId="69E5DCE7" w:rsidR="00531785" w:rsidRPr="006705BC" w:rsidRDefault="00793277" w:rsidP="001A1CB3">
      <w:pPr>
        <w:spacing w:line="360" w:lineRule="auto"/>
        <w:jc w:val="center"/>
        <w:rPr>
          <w:rFonts w:asciiTheme="minorHAnsi" w:hAnsiTheme="minorHAnsi" w:cstheme="minorHAnsi"/>
          <w:b/>
        </w:rPr>
      </w:pPr>
      <w:r w:rsidRPr="006705BC">
        <w:rPr>
          <w:rFonts w:asciiTheme="minorHAnsi" w:hAnsiTheme="minorHAnsi" w:cstheme="minorHAnsi"/>
          <w:b/>
        </w:rPr>
        <w:t>§ 5</w:t>
      </w:r>
    </w:p>
    <w:p w14:paraId="37CC53F0" w14:textId="24361D32" w:rsidR="0037422A" w:rsidRPr="0037422A" w:rsidRDefault="0037422A" w:rsidP="0037422A">
      <w:pPr>
        <w:numPr>
          <w:ilvl w:val="0"/>
          <w:numId w:val="13"/>
        </w:numPr>
        <w:spacing w:line="360" w:lineRule="auto"/>
        <w:jc w:val="both"/>
        <w:rPr>
          <w:rFonts w:asciiTheme="minorHAnsi" w:hAnsiTheme="minorHAnsi" w:cstheme="minorHAnsi"/>
          <w:b/>
          <w:bCs/>
        </w:rPr>
      </w:pPr>
      <w:r w:rsidRPr="0037422A">
        <w:rPr>
          <w:rFonts w:asciiTheme="minorHAnsi" w:hAnsiTheme="minorHAnsi" w:cstheme="minorHAnsi"/>
          <w:bCs/>
        </w:rPr>
        <w:t xml:space="preserve">Umowa niniejsza jest zawarta na okres </w:t>
      </w:r>
      <w:r>
        <w:rPr>
          <w:rFonts w:asciiTheme="minorHAnsi" w:hAnsiTheme="minorHAnsi" w:cstheme="minorHAnsi"/>
          <w:bCs/>
        </w:rPr>
        <w:t>24</w:t>
      </w:r>
      <w:r w:rsidRPr="0037422A">
        <w:rPr>
          <w:rFonts w:asciiTheme="minorHAnsi" w:hAnsiTheme="minorHAnsi" w:cstheme="minorHAnsi"/>
          <w:bCs/>
        </w:rPr>
        <w:t xml:space="preserve"> miesięcy </w:t>
      </w:r>
      <w:r w:rsidRPr="0037422A">
        <w:rPr>
          <w:rFonts w:asciiTheme="minorHAnsi" w:hAnsiTheme="minorHAnsi" w:cstheme="minorHAnsi"/>
          <w:b/>
          <w:bCs/>
        </w:rPr>
        <w:t>od  podpisania.</w:t>
      </w:r>
    </w:p>
    <w:p w14:paraId="34BCE0E0" w14:textId="77777777" w:rsidR="0037422A" w:rsidRPr="0037422A" w:rsidRDefault="0037422A" w:rsidP="0037422A">
      <w:pPr>
        <w:numPr>
          <w:ilvl w:val="0"/>
          <w:numId w:val="13"/>
        </w:numPr>
        <w:spacing w:line="360" w:lineRule="auto"/>
        <w:jc w:val="both"/>
        <w:rPr>
          <w:rFonts w:asciiTheme="minorHAnsi" w:hAnsiTheme="minorHAnsi" w:cstheme="minorHAnsi"/>
          <w:bCs/>
        </w:rPr>
      </w:pPr>
      <w:bookmarkStart w:id="1" w:name="_Hlk178673896"/>
      <w:r w:rsidRPr="0037422A">
        <w:rPr>
          <w:rFonts w:asciiTheme="minorHAnsi" w:hAnsiTheme="minorHAnsi" w:cstheme="minorHAnsi"/>
        </w:rPr>
        <w:t>W przypadku, gdy umowa została sporządzona w formie elektronicznej i podpisana przez każdą ze Stron kwalifikowanym podpisem elektronicznym, za datę podpisania Umowy Strony uznają dzień złożenia kwalifikowanego podpisu elektronicznego przez ostatnią z osób podpisujących w imieniu ostatniej ze Stron.</w:t>
      </w:r>
    </w:p>
    <w:bookmarkEnd w:id="1"/>
    <w:p w14:paraId="4D0BBE2D" w14:textId="2DBD8C3E" w:rsidR="0037422A" w:rsidRPr="0037422A" w:rsidRDefault="0037422A" w:rsidP="0037422A">
      <w:pPr>
        <w:numPr>
          <w:ilvl w:val="0"/>
          <w:numId w:val="13"/>
        </w:numPr>
        <w:spacing w:line="360" w:lineRule="auto"/>
        <w:jc w:val="both"/>
        <w:rPr>
          <w:rFonts w:asciiTheme="minorHAnsi" w:hAnsiTheme="minorHAnsi" w:cstheme="minorHAnsi"/>
          <w:bCs/>
        </w:rPr>
      </w:pPr>
      <w:r w:rsidRPr="0037422A">
        <w:rPr>
          <w:rFonts w:asciiTheme="minorHAnsi" w:hAnsiTheme="minorHAnsi" w:cstheme="minorHAnsi"/>
        </w:rPr>
        <w:t>Niezależnie od stopnia realizacji zamówienia objętego umową, Zamawiający jest uprawniony do jej wcześniejszego rozwiązania za uprzednim miesięcznym wypowiedzeniem</w:t>
      </w:r>
      <w:r w:rsidR="001A1CB3">
        <w:rPr>
          <w:rFonts w:asciiTheme="minorHAnsi" w:hAnsiTheme="minorHAnsi" w:cstheme="minorHAnsi"/>
        </w:rPr>
        <w:t>.</w:t>
      </w:r>
    </w:p>
    <w:p w14:paraId="3559CD8D" w14:textId="77777777" w:rsidR="0037422A" w:rsidRPr="006705BC" w:rsidRDefault="0037422A" w:rsidP="006705BC">
      <w:pPr>
        <w:spacing w:line="360" w:lineRule="auto"/>
        <w:jc w:val="both"/>
        <w:rPr>
          <w:rFonts w:asciiTheme="minorHAnsi" w:hAnsiTheme="minorHAnsi" w:cstheme="minorHAnsi"/>
        </w:rPr>
      </w:pPr>
    </w:p>
    <w:p w14:paraId="0A2E1BA4" w14:textId="0F0FAB0E" w:rsidR="001A1CB3" w:rsidRPr="006705BC" w:rsidRDefault="001A1CB3" w:rsidP="001A1CB3">
      <w:pPr>
        <w:spacing w:line="360" w:lineRule="auto"/>
        <w:jc w:val="center"/>
        <w:rPr>
          <w:rFonts w:asciiTheme="minorHAnsi" w:hAnsiTheme="minorHAnsi" w:cstheme="minorHAnsi"/>
          <w:b/>
        </w:rPr>
      </w:pPr>
      <w:r w:rsidRPr="006705BC">
        <w:rPr>
          <w:rFonts w:asciiTheme="minorHAnsi" w:hAnsiTheme="minorHAnsi" w:cstheme="minorHAnsi"/>
          <w:b/>
        </w:rPr>
        <w:t>§ 6</w:t>
      </w:r>
    </w:p>
    <w:p w14:paraId="63287B40" w14:textId="51F57D56" w:rsidR="001A1CB3" w:rsidRDefault="001A1CB3" w:rsidP="001A1CB3">
      <w:pPr>
        <w:widowControl w:val="0"/>
        <w:numPr>
          <w:ilvl w:val="0"/>
          <w:numId w:val="14"/>
        </w:numPr>
        <w:tabs>
          <w:tab w:val="num" w:pos="284"/>
        </w:tabs>
        <w:suppressAutoHyphens/>
        <w:autoSpaceDE w:val="0"/>
        <w:spacing w:line="360" w:lineRule="auto"/>
        <w:ind w:left="284" w:hanging="284"/>
        <w:rPr>
          <w:rFonts w:ascii="Calibri" w:hAnsi="Calibri" w:cs="Calibri"/>
        </w:rPr>
      </w:pPr>
      <w:r>
        <w:rPr>
          <w:rFonts w:ascii="Calibri" w:hAnsi="Calibri" w:cs="Calibri"/>
        </w:rPr>
        <w:t xml:space="preserve">Integralną część niniejszej umowy stanowi: </w:t>
      </w:r>
    </w:p>
    <w:p w14:paraId="477C8000" w14:textId="207AD69C" w:rsidR="001A1CB3" w:rsidRPr="001A1CB3" w:rsidRDefault="001A1CB3" w:rsidP="001A1CB3">
      <w:pPr>
        <w:spacing w:line="360" w:lineRule="auto"/>
        <w:ind w:left="426"/>
        <w:rPr>
          <w:rFonts w:asciiTheme="minorHAnsi" w:hAnsiTheme="minorHAnsi" w:cstheme="minorHAnsi"/>
        </w:rPr>
      </w:pPr>
      <w:r w:rsidRPr="001A1CB3">
        <w:rPr>
          <w:rFonts w:asciiTheme="minorHAnsi" w:hAnsiTheme="minorHAnsi" w:cstheme="minorHAnsi"/>
        </w:rPr>
        <w:t xml:space="preserve">Załącznik nr 1 Formularz cenowy </w:t>
      </w:r>
    </w:p>
    <w:p w14:paraId="202D666F" w14:textId="532CD20F" w:rsidR="001A1CB3" w:rsidRPr="001A1CB3" w:rsidRDefault="001A1CB3" w:rsidP="001A1CB3">
      <w:pPr>
        <w:pStyle w:val="Nagwek"/>
        <w:spacing w:line="360" w:lineRule="auto"/>
        <w:ind w:left="426"/>
        <w:rPr>
          <w:rFonts w:asciiTheme="minorHAnsi" w:hAnsiTheme="minorHAnsi" w:cstheme="minorHAnsi"/>
          <w:sz w:val="20"/>
        </w:rPr>
      </w:pPr>
      <w:r w:rsidRPr="001A1CB3">
        <w:rPr>
          <w:rFonts w:asciiTheme="minorHAnsi" w:hAnsiTheme="minorHAnsi" w:cstheme="minorHAnsi"/>
          <w:sz w:val="20"/>
        </w:rPr>
        <w:t>Załącznik nr 2 Rejestr awarii</w:t>
      </w:r>
    </w:p>
    <w:p w14:paraId="42174D73" w14:textId="681B6A02" w:rsidR="001A1CB3" w:rsidRDefault="001A1CB3" w:rsidP="001A1CB3">
      <w:pPr>
        <w:pStyle w:val="Nagwek"/>
        <w:spacing w:line="360" w:lineRule="auto"/>
        <w:ind w:left="426"/>
        <w:rPr>
          <w:rFonts w:asciiTheme="minorHAnsi" w:hAnsiTheme="minorHAnsi" w:cstheme="minorHAnsi"/>
          <w:sz w:val="20"/>
        </w:rPr>
      </w:pPr>
      <w:r w:rsidRPr="001A1CB3">
        <w:rPr>
          <w:rFonts w:asciiTheme="minorHAnsi" w:hAnsiTheme="minorHAnsi" w:cstheme="minorHAnsi"/>
          <w:sz w:val="20"/>
        </w:rPr>
        <w:t>Załącznik nr 3 Wykaz części zamiennych i materiałów</w:t>
      </w:r>
    </w:p>
    <w:p w14:paraId="123760EC" w14:textId="77777777" w:rsidR="001A1CB3" w:rsidRDefault="001A1CB3" w:rsidP="001A1CB3">
      <w:pPr>
        <w:pStyle w:val="Nagwek"/>
        <w:spacing w:line="360" w:lineRule="auto"/>
        <w:ind w:left="426"/>
        <w:rPr>
          <w:rFonts w:asciiTheme="minorHAnsi" w:hAnsiTheme="minorHAnsi" w:cstheme="minorHAnsi"/>
          <w:sz w:val="20"/>
        </w:rPr>
      </w:pPr>
      <w:r w:rsidRPr="001A1CB3">
        <w:rPr>
          <w:rFonts w:asciiTheme="minorHAnsi" w:hAnsiTheme="minorHAnsi" w:cstheme="minorHAnsi"/>
          <w:sz w:val="20"/>
        </w:rPr>
        <w:t xml:space="preserve">Załącznik nr 4 </w:t>
      </w:r>
      <w:r>
        <w:rPr>
          <w:rFonts w:asciiTheme="minorHAnsi" w:hAnsiTheme="minorHAnsi" w:cstheme="minorHAnsi"/>
          <w:sz w:val="20"/>
        </w:rPr>
        <w:t>O</w:t>
      </w:r>
      <w:r w:rsidRPr="001A1CB3">
        <w:rPr>
          <w:rFonts w:asciiTheme="minorHAnsi" w:hAnsiTheme="minorHAnsi" w:cstheme="minorHAnsi"/>
          <w:sz w:val="20"/>
        </w:rPr>
        <w:t>bowiązki konserwatora dźwigu</w:t>
      </w:r>
    </w:p>
    <w:p w14:paraId="1581B053" w14:textId="6721E830" w:rsidR="001A1CB3" w:rsidRPr="001A1CB3" w:rsidRDefault="001A1CB3" w:rsidP="001A1CB3">
      <w:pPr>
        <w:spacing w:line="360" w:lineRule="auto"/>
        <w:ind w:left="426"/>
        <w:rPr>
          <w:rFonts w:asciiTheme="minorHAnsi" w:hAnsiTheme="minorHAnsi" w:cstheme="minorHAnsi"/>
          <w:b/>
        </w:rPr>
      </w:pPr>
      <w:r w:rsidRPr="006E1AD1">
        <w:rPr>
          <w:rFonts w:asciiTheme="minorHAnsi" w:hAnsiTheme="minorHAnsi" w:cstheme="minorHAnsi"/>
        </w:rPr>
        <w:t xml:space="preserve">Załącznik nr </w:t>
      </w:r>
      <w:r>
        <w:rPr>
          <w:rFonts w:asciiTheme="minorHAnsi" w:hAnsiTheme="minorHAnsi" w:cstheme="minorHAnsi"/>
        </w:rPr>
        <w:t>5</w:t>
      </w:r>
      <w:r w:rsidRPr="001A1CB3">
        <w:rPr>
          <w:rFonts w:asciiTheme="minorHAnsi" w:hAnsiTheme="minorHAnsi" w:cstheme="minorHAnsi"/>
          <w:bCs/>
        </w:rPr>
        <w:t xml:space="preserve"> Protokół naprawy / konserwacji dźwigu</w:t>
      </w:r>
      <w:r w:rsidRPr="001A1CB3">
        <w:rPr>
          <w:rFonts w:asciiTheme="minorHAnsi" w:hAnsiTheme="minorHAnsi" w:cstheme="minorHAnsi"/>
        </w:rPr>
        <w:tab/>
      </w:r>
    </w:p>
    <w:p w14:paraId="230D27CF" w14:textId="77777777" w:rsidR="001A1CB3" w:rsidRDefault="001A1CB3" w:rsidP="001A1CB3">
      <w:pPr>
        <w:numPr>
          <w:ilvl w:val="0"/>
          <w:numId w:val="14"/>
        </w:numPr>
        <w:tabs>
          <w:tab w:val="left" w:pos="284"/>
        </w:tabs>
        <w:suppressAutoHyphens/>
        <w:spacing w:line="360" w:lineRule="auto"/>
        <w:ind w:left="284" w:hanging="284"/>
        <w:rPr>
          <w:rFonts w:ascii="Calibri" w:hAnsi="Calibri" w:cs="Calibri"/>
        </w:rPr>
      </w:pPr>
      <w:r>
        <w:rPr>
          <w:rFonts w:ascii="Calibri" w:hAnsi="Calibri" w:cs="Calibri"/>
        </w:rPr>
        <w:t>W sprawach nieuregulowanych niniejszą umową mają zastosowanie odpowiednie przepisy Kodeksu Cywilnego.</w:t>
      </w:r>
    </w:p>
    <w:p w14:paraId="4ABCF6B5" w14:textId="77777777" w:rsidR="001A1CB3" w:rsidRDefault="001A1CB3" w:rsidP="001A1CB3">
      <w:pPr>
        <w:numPr>
          <w:ilvl w:val="0"/>
          <w:numId w:val="14"/>
        </w:numPr>
        <w:tabs>
          <w:tab w:val="left" w:pos="284"/>
        </w:tabs>
        <w:suppressAutoHyphens/>
        <w:spacing w:line="360" w:lineRule="auto"/>
        <w:ind w:left="284" w:hanging="284"/>
        <w:rPr>
          <w:rFonts w:ascii="Calibri" w:hAnsi="Calibri" w:cs="Calibri"/>
        </w:rPr>
      </w:pPr>
      <w:r>
        <w:rPr>
          <w:rFonts w:ascii="Calibri" w:hAnsi="Calibri" w:cs="Calibri"/>
        </w:rPr>
        <w:t>Wszelkie spory pomiędzy stronami niniejszej umowy rozstrzygać będzie Sąd właściwy dla Zamawiającego.</w:t>
      </w:r>
    </w:p>
    <w:p w14:paraId="67250C92" w14:textId="7EB25FBF" w:rsidR="001A1CB3" w:rsidRPr="001A1CB3" w:rsidRDefault="001A1CB3" w:rsidP="001A1CB3">
      <w:pPr>
        <w:pStyle w:val="Akapitzlist"/>
        <w:numPr>
          <w:ilvl w:val="0"/>
          <w:numId w:val="14"/>
        </w:numPr>
        <w:tabs>
          <w:tab w:val="clear" w:pos="720"/>
          <w:tab w:val="num" w:pos="284"/>
        </w:tabs>
        <w:spacing w:line="360" w:lineRule="auto"/>
        <w:ind w:hanging="720"/>
        <w:jc w:val="both"/>
        <w:rPr>
          <w:rFonts w:asciiTheme="minorHAnsi" w:hAnsiTheme="minorHAnsi" w:cstheme="minorHAnsi"/>
        </w:rPr>
      </w:pPr>
      <w:r w:rsidRPr="001A1CB3">
        <w:rPr>
          <w:rFonts w:asciiTheme="minorHAnsi" w:hAnsiTheme="minorHAnsi" w:cstheme="minorHAnsi"/>
        </w:rPr>
        <w:t>Zmiany umowy wymagają formy pisemnej pod rygorem nieważności.</w:t>
      </w:r>
    </w:p>
    <w:p w14:paraId="18E65929" w14:textId="77777777" w:rsidR="00870D5B" w:rsidRPr="006705BC" w:rsidRDefault="00870D5B" w:rsidP="006705BC">
      <w:pPr>
        <w:pStyle w:val="Tekstpodstawowy2"/>
        <w:spacing w:line="360" w:lineRule="auto"/>
        <w:rPr>
          <w:rFonts w:asciiTheme="minorHAnsi" w:hAnsiTheme="minorHAnsi" w:cstheme="minorHAnsi"/>
          <w:sz w:val="20"/>
        </w:rPr>
      </w:pPr>
    </w:p>
    <w:p w14:paraId="57F72DE5" w14:textId="77777777" w:rsidR="00550B82" w:rsidRPr="006705BC" w:rsidRDefault="00550B82" w:rsidP="006705BC">
      <w:pPr>
        <w:pStyle w:val="Tekstpodstawowy2"/>
        <w:spacing w:line="360" w:lineRule="auto"/>
        <w:rPr>
          <w:rFonts w:asciiTheme="minorHAnsi" w:hAnsiTheme="minorHAnsi" w:cstheme="minorHAnsi"/>
          <w:sz w:val="20"/>
        </w:rPr>
      </w:pPr>
    </w:p>
    <w:p w14:paraId="40A88647" w14:textId="77777777" w:rsidR="00550B82" w:rsidRPr="006705BC" w:rsidRDefault="00550B82" w:rsidP="006705BC">
      <w:pPr>
        <w:pStyle w:val="Tekstpodstawowy2"/>
        <w:spacing w:line="360" w:lineRule="auto"/>
        <w:rPr>
          <w:rFonts w:asciiTheme="minorHAnsi" w:hAnsiTheme="minorHAnsi" w:cstheme="minorHAnsi"/>
          <w:sz w:val="20"/>
        </w:rPr>
      </w:pPr>
    </w:p>
    <w:p w14:paraId="1C3434B3" w14:textId="77777777" w:rsidR="00550B82" w:rsidRPr="006705BC" w:rsidRDefault="00550B82" w:rsidP="006705BC">
      <w:pPr>
        <w:pStyle w:val="Tekstpodstawowy2"/>
        <w:spacing w:line="360" w:lineRule="auto"/>
        <w:rPr>
          <w:rFonts w:asciiTheme="minorHAnsi" w:hAnsiTheme="minorHAnsi" w:cstheme="minorHAnsi"/>
          <w:sz w:val="20"/>
        </w:rPr>
      </w:pPr>
    </w:p>
    <w:p w14:paraId="19D687E1" w14:textId="272B03FD" w:rsidR="00793277" w:rsidRPr="006705BC" w:rsidRDefault="001A1CB3" w:rsidP="006705BC">
      <w:pPr>
        <w:spacing w:line="360" w:lineRule="auto"/>
        <w:jc w:val="both"/>
        <w:rPr>
          <w:rFonts w:asciiTheme="minorHAnsi" w:hAnsiTheme="minorHAnsi" w:cstheme="minorHAnsi"/>
        </w:rPr>
      </w:pPr>
      <w:r>
        <w:rPr>
          <w:rFonts w:asciiTheme="minorHAnsi" w:hAnsiTheme="minorHAnsi" w:cstheme="minorHAnsi"/>
        </w:rPr>
        <w:t xml:space="preserve">             </w:t>
      </w:r>
      <w:r w:rsidR="00793277" w:rsidRPr="006705BC">
        <w:rPr>
          <w:rFonts w:asciiTheme="minorHAnsi" w:hAnsiTheme="minorHAnsi" w:cstheme="minorHAnsi"/>
        </w:rPr>
        <w:t>____________________</w:t>
      </w:r>
      <w:r w:rsidR="00793277" w:rsidRPr="006705BC">
        <w:rPr>
          <w:rFonts w:asciiTheme="minorHAnsi" w:hAnsiTheme="minorHAnsi" w:cstheme="minorHAnsi"/>
        </w:rPr>
        <w:tab/>
      </w:r>
      <w:r w:rsidR="00793277" w:rsidRPr="006705BC">
        <w:rPr>
          <w:rFonts w:asciiTheme="minorHAnsi" w:hAnsiTheme="minorHAnsi" w:cstheme="minorHAnsi"/>
        </w:rPr>
        <w:tab/>
      </w:r>
      <w:r w:rsidR="00793277" w:rsidRPr="006705BC">
        <w:rPr>
          <w:rFonts w:asciiTheme="minorHAnsi" w:hAnsiTheme="minorHAnsi" w:cstheme="minorHAnsi"/>
        </w:rPr>
        <w:tab/>
      </w:r>
      <w:r w:rsidR="00793277" w:rsidRPr="006705BC">
        <w:rPr>
          <w:rFonts w:asciiTheme="minorHAnsi" w:hAnsiTheme="minorHAnsi" w:cstheme="minorHAnsi"/>
        </w:rPr>
        <w:tab/>
      </w:r>
      <w:r w:rsidR="00550B82" w:rsidRPr="006705BC">
        <w:rPr>
          <w:rFonts w:asciiTheme="minorHAnsi" w:hAnsiTheme="minorHAnsi" w:cstheme="minorHAnsi"/>
        </w:rPr>
        <w:tab/>
      </w:r>
      <w:r w:rsidR="00793277" w:rsidRPr="006705BC">
        <w:rPr>
          <w:rFonts w:asciiTheme="minorHAnsi" w:hAnsiTheme="minorHAnsi" w:cstheme="minorHAnsi"/>
        </w:rPr>
        <w:t>______________________</w:t>
      </w:r>
    </w:p>
    <w:p w14:paraId="562775D7" w14:textId="38A44A9B" w:rsidR="00793277" w:rsidRPr="006705BC" w:rsidRDefault="00550B82" w:rsidP="006705BC">
      <w:pPr>
        <w:spacing w:line="360" w:lineRule="auto"/>
        <w:jc w:val="both"/>
        <w:rPr>
          <w:rFonts w:asciiTheme="minorHAnsi" w:hAnsiTheme="minorHAnsi" w:cstheme="minorHAnsi"/>
        </w:rPr>
      </w:pPr>
      <w:r w:rsidRPr="006705BC">
        <w:rPr>
          <w:rFonts w:asciiTheme="minorHAnsi" w:hAnsiTheme="minorHAnsi" w:cstheme="minorHAnsi"/>
        </w:rPr>
        <w:tab/>
      </w:r>
      <w:r w:rsidR="001A1CB3">
        <w:rPr>
          <w:rFonts w:asciiTheme="minorHAnsi" w:hAnsiTheme="minorHAnsi" w:cstheme="minorHAnsi"/>
        </w:rPr>
        <w:t xml:space="preserve">       </w:t>
      </w:r>
      <w:r w:rsidR="00793277" w:rsidRPr="006705BC">
        <w:rPr>
          <w:rFonts w:asciiTheme="minorHAnsi" w:hAnsiTheme="minorHAnsi" w:cstheme="minorHAnsi"/>
        </w:rPr>
        <w:t>Wykonawca</w:t>
      </w:r>
      <w:r w:rsidR="00793277" w:rsidRPr="006705BC">
        <w:rPr>
          <w:rFonts w:asciiTheme="minorHAnsi" w:hAnsiTheme="minorHAnsi" w:cstheme="minorHAnsi"/>
        </w:rPr>
        <w:tab/>
      </w:r>
      <w:r w:rsidR="00793277" w:rsidRPr="006705BC">
        <w:rPr>
          <w:rFonts w:asciiTheme="minorHAnsi" w:hAnsiTheme="minorHAnsi" w:cstheme="minorHAnsi"/>
        </w:rPr>
        <w:tab/>
      </w:r>
      <w:r w:rsidR="00793277" w:rsidRPr="006705BC">
        <w:rPr>
          <w:rFonts w:asciiTheme="minorHAnsi" w:hAnsiTheme="minorHAnsi" w:cstheme="minorHAnsi"/>
        </w:rPr>
        <w:tab/>
      </w:r>
      <w:r w:rsidR="00793277" w:rsidRPr="006705BC">
        <w:rPr>
          <w:rFonts w:asciiTheme="minorHAnsi" w:hAnsiTheme="minorHAnsi" w:cstheme="minorHAnsi"/>
        </w:rPr>
        <w:tab/>
      </w:r>
      <w:r w:rsidR="00793277" w:rsidRPr="006705BC">
        <w:rPr>
          <w:rFonts w:asciiTheme="minorHAnsi" w:hAnsiTheme="minorHAnsi" w:cstheme="minorHAnsi"/>
        </w:rPr>
        <w:tab/>
      </w:r>
      <w:r w:rsidR="00793277" w:rsidRPr="006705BC">
        <w:rPr>
          <w:rFonts w:asciiTheme="minorHAnsi" w:hAnsiTheme="minorHAnsi" w:cstheme="minorHAnsi"/>
        </w:rPr>
        <w:tab/>
      </w:r>
      <w:r w:rsidRPr="006705BC">
        <w:rPr>
          <w:rFonts w:asciiTheme="minorHAnsi" w:hAnsiTheme="minorHAnsi" w:cstheme="minorHAnsi"/>
        </w:rPr>
        <w:tab/>
      </w:r>
      <w:r w:rsidR="00793277" w:rsidRPr="006705BC">
        <w:rPr>
          <w:rFonts w:asciiTheme="minorHAnsi" w:hAnsiTheme="minorHAnsi" w:cstheme="minorHAnsi"/>
        </w:rPr>
        <w:t xml:space="preserve"> Zamawiający</w:t>
      </w:r>
    </w:p>
    <w:sectPr w:rsidR="00793277" w:rsidRPr="006705BC" w:rsidSect="001A1CB3">
      <w:headerReference w:type="default" r:id="rId9"/>
      <w:footerReference w:type="default" r:id="rId10"/>
      <w:footerReference w:type="first" r:id="rId11"/>
      <w:pgSz w:w="11906" w:h="16838" w:code="9"/>
      <w:pgMar w:top="426" w:right="1417" w:bottom="851"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2EED8" w14:textId="77777777" w:rsidR="002F0ACC" w:rsidRDefault="002F0ACC">
      <w:r>
        <w:separator/>
      </w:r>
    </w:p>
  </w:endnote>
  <w:endnote w:type="continuationSeparator" w:id="0">
    <w:p w14:paraId="24511850" w14:textId="77777777" w:rsidR="002F0ACC" w:rsidRDefault="002F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536712"/>
      <w:docPartObj>
        <w:docPartGallery w:val="Page Numbers (Bottom of Page)"/>
        <w:docPartUnique/>
      </w:docPartObj>
    </w:sdtPr>
    <w:sdtEndPr/>
    <w:sdtContent>
      <w:sdt>
        <w:sdtPr>
          <w:id w:val="-1290359364"/>
          <w:docPartObj>
            <w:docPartGallery w:val="Page Numbers (Top of Page)"/>
            <w:docPartUnique/>
          </w:docPartObj>
        </w:sdtPr>
        <w:sdtEndPr/>
        <w:sdtContent>
          <w:p w14:paraId="1D7DEF22" w14:textId="60306994" w:rsidR="001A1CB3" w:rsidRPr="0042574F" w:rsidRDefault="001A1CB3" w:rsidP="001A1CB3">
            <w:pPr>
              <w:pStyle w:val="Stopka"/>
              <w:tabs>
                <w:tab w:val="clear" w:pos="4536"/>
                <w:tab w:val="clear" w:pos="9072"/>
                <w:tab w:val="left" w:pos="1984"/>
              </w:tabs>
              <w:ind w:right="-568"/>
            </w:pPr>
            <w:r>
              <w:rPr>
                <w:noProof/>
              </w:rPr>
              <mc:AlternateContent>
                <mc:Choice Requires="wps">
                  <w:drawing>
                    <wp:anchor distT="0" distB="0" distL="114300" distR="114300" simplePos="0" relativeHeight="251661824" behindDoc="0" locked="0" layoutInCell="1" allowOverlap="1" wp14:anchorId="098E805E" wp14:editId="3ADF5B63">
                      <wp:simplePos x="0" y="0"/>
                      <wp:positionH relativeFrom="column">
                        <wp:posOffset>-177165</wp:posOffset>
                      </wp:positionH>
                      <wp:positionV relativeFrom="paragraph">
                        <wp:posOffset>119380</wp:posOffset>
                      </wp:positionV>
                      <wp:extent cx="6315075" cy="0"/>
                      <wp:effectExtent l="0" t="0" r="0" b="0"/>
                      <wp:wrapNone/>
                      <wp:docPr id="105820840" name="Łącznik prosty 2"/>
                      <wp:cNvGraphicFramePr/>
                      <a:graphic xmlns:a="http://schemas.openxmlformats.org/drawingml/2006/main">
                        <a:graphicData uri="http://schemas.microsoft.com/office/word/2010/wordprocessingShape">
                          <wps:wsp>
                            <wps:cNvCnPr/>
                            <wps:spPr>
                              <a:xfrm flipV="1">
                                <a:off x="0" y="0"/>
                                <a:ext cx="6315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3B20B3" id="Łącznik prosty 2" o:spid="_x0000_s1026" style="position:absolute;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" strokecolor="black [3040]"/>
                  </w:pict>
                </mc:Fallback>
              </mc:AlternateContent>
            </w:r>
          </w:p>
          <w:p w14:paraId="2D20A031" w14:textId="60306994" w:rsidR="0029544E" w:rsidRDefault="001A1CB3" w:rsidP="001A1CB3">
            <w:pPr>
              <w:pStyle w:val="Stopka"/>
              <w:jc w:val="right"/>
            </w:pPr>
            <w:r>
              <w:rPr>
                <w:rFonts w:asciiTheme="minorHAnsi" w:hAnsiTheme="minorHAnsi" w:cstheme="minorHAnsi"/>
                <w:sz w:val="15"/>
                <w:szCs w:val="15"/>
              </w:rPr>
              <w:t xml:space="preserve">SPZOZ w Siedlcach:   </w:t>
            </w:r>
            <w:r w:rsidRPr="00AA2254">
              <w:rPr>
                <w:rFonts w:asciiTheme="minorHAnsi" w:hAnsiTheme="minorHAnsi" w:cstheme="minorHAnsi"/>
                <w:sz w:val="15"/>
                <w:szCs w:val="15"/>
              </w:rPr>
              <w:t xml:space="preserve">NIP: 821-205-60-50, </w:t>
            </w:r>
            <w:r>
              <w:rPr>
                <w:rFonts w:asciiTheme="minorHAnsi" w:hAnsiTheme="minorHAnsi" w:cstheme="minorHAnsi"/>
                <w:sz w:val="15"/>
                <w:szCs w:val="15"/>
              </w:rPr>
              <w:t xml:space="preserve"> </w:t>
            </w:r>
            <w:r w:rsidRPr="00AA2254">
              <w:rPr>
                <w:rFonts w:asciiTheme="minorHAnsi" w:hAnsiTheme="minorHAnsi" w:cstheme="minorHAnsi"/>
                <w:spacing w:val="4"/>
                <w:sz w:val="15"/>
                <w:szCs w:val="15"/>
              </w:rPr>
              <w:t xml:space="preserve">REGON: 000310309, </w:t>
            </w:r>
            <w:r>
              <w:rPr>
                <w:rFonts w:asciiTheme="minorHAnsi" w:hAnsiTheme="minorHAnsi" w:cstheme="minorHAnsi"/>
                <w:spacing w:val="4"/>
                <w:sz w:val="15"/>
                <w:szCs w:val="15"/>
              </w:rPr>
              <w:t xml:space="preserve"> KRS 0000001957  BDO </w:t>
            </w:r>
            <w:r w:rsidRPr="000F6F20">
              <w:rPr>
                <w:rFonts w:asciiTheme="minorHAnsi" w:hAnsiTheme="minorHAnsi" w:cstheme="minorHAnsi"/>
                <w:spacing w:val="4"/>
                <w:sz w:val="15"/>
                <w:szCs w:val="15"/>
                <w:lang w:val="en-US"/>
              </w:rPr>
              <w:t>000144095</w:t>
            </w:r>
            <w:r w:rsidRPr="002B7041">
              <w:rPr>
                <w:rFonts w:asciiTheme="minorHAnsi" w:hAnsiTheme="minorHAnsi" w:cstheme="minorHAnsi"/>
                <w:color w:val="202C82"/>
                <w:sz w:val="15"/>
                <w:szCs w:val="15"/>
              </w:rPr>
              <w:tab/>
            </w:r>
            <w:r w:rsidR="0029544E" w:rsidRPr="001A1CB3">
              <w:rPr>
                <w:rFonts w:asciiTheme="minorHAnsi" w:hAnsiTheme="minorHAnsi" w:cstheme="minorHAnsi"/>
                <w:sz w:val="18"/>
                <w:szCs w:val="18"/>
              </w:rPr>
              <w:t xml:space="preserve">Strona </w:t>
            </w:r>
            <w:r w:rsidR="0029544E" w:rsidRPr="001A1CB3">
              <w:rPr>
                <w:rFonts w:asciiTheme="minorHAnsi" w:hAnsiTheme="minorHAnsi" w:cstheme="minorHAnsi"/>
                <w:b/>
                <w:bCs/>
                <w:sz w:val="18"/>
                <w:szCs w:val="18"/>
              </w:rPr>
              <w:fldChar w:fldCharType="begin"/>
            </w:r>
            <w:r w:rsidR="0029544E" w:rsidRPr="001A1CB3">
              <w:rPr>
                <w:rFonts w:asciiTheme="minorHAnsi" w:hAnsiTheme="minorHAnsi" w:cstheme="minorHAnsi"/>
                <w:b/>
                <w:bCs/>
                <w:sz w:val="18"/>
                <w:szCs w:val="18"/>
              </w:rPr>
              <w:instrText>PAGE</w:instrText>
            </w:r>
            <w:r w:rsidR="0029544E" w:rsidRPr="001A1CB3">
              <w:rPr>
                <w:rFonts w:asciiTheme="minorHAnsi" w:hAnsiTheme="minorHAnsi" w:cstheme="minorHAnsi"/>
                <w:b/>
                <w:bCs/>
                <w:sz w:val="18"/>
                <w:szCs w:val="18"/>
              </w:rPr>
              <w:fldChar w:fldCharType="separate"/>
            </w:r>
            <w:r w:rsidR="0029544E" w:rsidRPr="001A1CB3">
              <w:rPr>
                <w:rFonts w:asciiTheme="minorHAnsi" w:hAnsiTheme="minorHAnsi" w:cstheme="minorHAnsi"/>
                <w:b/>
                <w:bCs/>
                <w:sz w:val="18"/>
                <w:szCs w:val="18"/>
              </w:rPr>
              <w:t>2</w:t>
            </w:r>
            <w:r w:rsidR="0029544E" w:rsidRPr="001A1CB3">
              <w:rPr>
                <w:rFonts w:asciiTheme="minorHAnsi" w:hAnsiTheme="minorHAnsi" w:cstheme="minorHAnsi"/>
                <w:b/>
                <w:bCs/>
                <w:sz w:val="18"/>
                <w:szCs w:val="18"/>
              </w:rPr>
              <w:fldChar w:fldCharType="end"/>
            </w:r>
            <w:r w:rsidR="0029544E" w:rsidRPr="001A1CB3">
              <w:rPr>
                <w:rFonts w:asciiTheme="minorHAnsi" w:hAnsiTheme="minorHAnsi" w:cstheme="minorHAnsi"/>
                <w:sz w:val="18"/>
                <w:szCs w:val="18"/>
              </w:rPr>
              <w:t xml:space="preserve"> z </w:t>
            </w:r>
            <w:r w:rsidR="0029544E" w:rsidRPr="001A1CB3">
              <w:rPr>
                <w:rFonts w:asciiTheme="minorHAnsi" w:hAnsiTheme="minorHAnsi" w:cstheme="minorHAnsi"/>
                <w:b/>
                <w:bCs/>
                <w:sz w:val="18"/>
                <w:szCs w:val="18"/>
              </w:rPr>
              <w:fldChar w:fldCharType="begin"/>
            </w:r>
            <w:r w:rsidR="0029544E" w:rsidRPr="001A1CB3">
              <w:rPr>
                <w:rFonts w:asciiTheme="minorHAnsi" w:hAnsiTheme="minorHAnsi" w:cstheme="minorHAnsi"/>
                <w:b/>
                <w:bCs/>
                <w:sz w:val="18"/>
                <w:szCs w:val="18"/>
              </w:rPr>
              <w:instrText>NUMPAGES</w:instrText>
            </w:r>
            <w:r w:rsidR="0029544E" w:rsidRPr="001A1CB3">
              <w:rPr>
                <w:rFonts w:asciiTheme="minorHAnsi" w:hAnsiTheme="minorHAnsi" w:cstheme="minorHAnsi"/>
                <w:b/>
                <w:bCs/>
                <w:sz w:val="18"/>
                <w:szCs w:val="18"/>
              </w:rPr>
              <w:fldChar w:fldCharType="separate"/>
            </w:r>
            <w:r w:rsidR="0029544E" w:rsidRPr="001A1CB3">
              <w:rPr>
                <w:rFonts w:asciiTheme="minorHAnsi" w:hAnsiTheme="minorHAnsi" w:cstheme="minorHAnsi"/>
                <w:b/>
                <w:bCs/>
                <w:sz w:val="18"/>
                <w:szCs w:val="18"/>
              </w:rPr>
              <w:t>2</w:t>
            </w:r>
            <w:r w:rsidR="0029544E" w:rsidRPr="001A1CB3">
              <w:rPr>
                <w:rFonts w:asciiTheme="minorHAnsi" w:hAnsiTheme="minorHAnsi" w:cstheme="minorHAnsi"/>
                <w:b/>
                <w:bCs/>
                <w:sz w:val="18"/>
                <w:szCs w:val="18"/>
              </w:rPr>
              <w:fldChar w:fldCharType="end"/>
            </w:r>
          </w:p>
        </w:sdtContent>
      </w:sdt>
    </w:sdtContent>
  </w:sdt>
  <w:p w14:paraId="69A8FAB8" w14:textId="77777777" w:rsidR="00F4489A" w:rsidRDefault="00F4489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911897"/>
      <w:docPartObj>
        <w:docPartGallery w:val="Page Numbers (Bottom of Page)"/>
        <w:docPartUnique/>
      </w:docPartObj>
    </w:sdtPr>
    <w:sdtEndPr/>
    <w:sdtContent>
      <w:sdt>
        <w:sdtPr>
          <w:id w:val="-1769616900"/>
          <w:docPartObj>
            <w:docPartGallery w:val="Page Numbers (Top of Page)"/>
            <w:docPartUnique/>
          </w:docPartObj>
        </w:sdtPr>
        <w:sdtEndPr/>
        <w:sdtContent>
          <w:bookmarkStart w:id="2" w:name="_Hlk204079734" w:displacedByCustomXml="prev"/>
          <w:bookmarkStart w:id="3" w:name="_Hlk204666669" w:displacedByCustomXml="prev"/>
          <w:p w14:paraId="052E7363" w14:textId="77777777" w:rsidR="006705BC" w:rsidRPr="0042574F" w:rsidRDefault="006705BC" w:rsidP="006705BC">
            <w:pPr>
              <w:pStyle w:val="Stopka"/>
              <w:tabs>
                <w:tab w:val="clear" w:pos="4536"/>
                <w:tab w:val="clear" w:pos="9072"/>
                <w:tab w:val="left" w:pos="1984"/>
              </w:tabs>
              <w:ind w:left="-709" w:right="-568"/>
            </w:pPr>
            <w:r>
              <w:rPr>
                <w:noProof/>
              </w:rPr>
              <mc:AlternateContent>
                <mc:Choice Requires="wps">
                  <w:drawing>
                    <wp:anchor distT="0" distB="0" distL="114300" distR="114300" simplePos="0" relativeHeight="251659776" behindDoc="0" locked="0" layoutInCell="1" allowOverlap="1" wp14:anchorId="31195026" wp14:editId="33249F2B">
                      <wp:simplePos x="0" y="0"/>
                      <wp:positionH relativeFrom="column">
                        <wp:posOffset>-177165</wp:posOffset>
                      </wp:positionH>
                      <wp:positionV relativeFrom="paragraph">
                        <wp:posOffset>119380</wp:posOffset>
                      </wp:positionV>
                      <wp:extent cx="6315075" cy="0"/>
                      <wp:effectExtent l="0" t="0" r="0" b="0"/>
                      <wp:wrapNone/>
                      <wp:docPr id="1876207927" name="Łącznik prosty 2"/>
                      <wp:cNvGraphicFramePr/>
                      <a:graphic xmlns:a="http://schemas.openxmlformats.org/drawingml/2006/main">
                        <a:graphicData uri="http://schemas.microsoft.com/office/word/2010/wordprocessingShape">
                          <wps:wsp>
                            <wps:cNvCnPr/>
                            <wps:spPr>
                              <a:xfrm flipV="1">
                                <a:off x="0" y="0"/>
                                <a:ext cx="6315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9C8FCA" id="Łącznik prosty 2"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" strokecolor="black [3040]"/>
                  </w:pict>
                </mc:Fallback>
              </mc:AlternateContent>
            </w:r>
            <w:r>
              <w:tab/>
            </w:r>
          </w:p>
          <w:p w14:paraId="730B964C" w14:textId="620D3E3B" w:rsidR="0029544E" w:rsidRDefault="006705BC" w:rsidP="006705BC">
            <w:pPr>
              <w:pStyle w:val="Stopka"/>
              <w:jc w:val="right"/>
            </w:pPr>
            <w:r>
              <w:rPr>
                <w:rFonts w:asciiTheme="minorHAnsi" w:hAnsiTheme="minorHAnsi" w:cstheme="minorHAnsi"/>
                <w:sz w:val="15"/>
                <w:szCs w:val="15"/>
              </w:rPr>
              <w:t xml:space="preserve">SPZOZ w Siedlcach:   </w:t>
            </w:r>
            <w:r w:rsidRPr="00AA2254">
              <w:rPr>
                <w:rFonts w:asciiTheme="minorHAnsi" w:hAnsiTheme="minorHAnsi" w:cstheme="minorHAnsi"/>
                <w:sz w:val="15"/>
                <w:szCs w:val="15"/>
              </w:rPr>
              <w:t xml:space="preserve">NIP: 821-205-60-50, </w:t>
            </w:r>
            <w:r>
              <w:rPr>
                <w:rFonts w:asciiTheme="minorHAnsi" w:hAnsiTheme="minorHAnsi" w:cstheme="minorHAnsi"/>
                <w:sz w:val="15"/>
                <w:szCs w:val="15"/>
              </w:rPr>
              <w:t xml:space="preserve"> </w:t>
            </w:r>
            <w:r w:rsidRPr="00AA2254">
              <w:rPr>
                <w:rFonts w:asciiTheme="minorHAnsi" w:hAnsiTheme="minorHAnsi" w:cstheme="minorHAnsi"/>
                <w:spacing w:val="4"/>
                <w:sz w:val="15"/>
                <w:szCs w:val="15"/>
              </w:rPr>
              <w:t xml:space="preserve">REGON: 000310309, </w:t>
            </w:r>
            <w:r>
              <w:rPr>
                <w:rFonts w:asciiTheme="minorHAnsi" w:hAnsiTheme="minorHAnsi" w:cstheme="minorHAnsi"/>
                <w:spacing w:val="4"/>
                <w:sz w:val="15"/>
                <w:szCs w:val="15"/>
              </w:rPr>
              <w:t xml:space="preserve"> KRS 0000001957  BDO </w:t>
            </w:r>
            <w:r w:rsidRPr="000F6F20">
              <w:rPr>
                <w:rFonts w:asciiTheme="minorHAnsi" w:hAnsiTheme="minorHAnsi" w:cstheme="minorHAnsi"/>
                <w:spacing w:val="4"/>
                <w:sz w:val="15"/>
                <w:szCs w:val="15"/>
                <w:lang w:val="en-US"/>
              </w:rPr>
              <w:t>000144095</w:t>
            </w:r>
            <w:bookmarkEnd w:id="2"/>
            <w:r w:rsidRPr="002B7041">
              <w:rPr>
                <w:rFonts w:asciiTheme="minorHAnsi" w:hAnsiTheme="minorHAnsi" w:cstheme="minorHAnsi"/>
                <w:color w:val="202C82"/>
                <w:sz w:val="15"/>
                <w:szCs w:val="15"/>
              </w:rPr>
              <w:tab/>
            </w:r>
            <w:bookmarkEnd w:id="3"/>
            <w:r w:rsidR="0029544E" w:rsidRPr="006705BC">
              <w:rPr>
                <w:rFonts w:asciiTheme="minorHAnsi" w:hAnsiTheme="minorHAnsi" w:cstheme="minorHAnsi"/>
                <w:sz w:val="16"/>
                <w:szCs w:val="16"/>
              </w:rPr>
              <w:t xml:space="preserve">Strona </w:t>
            </w:r>
            <w:r w:rsidR="0029544E" w:rsidRPr="006705BC">
              <w:rPr>
                <w:rFonts w:asciiTheme="minorHAnsi" w:hAnsiTheme="minorHAnsi" w:cstheme="minorHAnsi"/>
                <w:b/>
                <w:bCs/>
                <w:sz w:val="16"/>
                <w:szCs w:val="16"/>
              </w:rPr>
              <w:fldChar w:fldCharType="begin"/>
            </w:r>
            <w:r w:rsidR="0029544E" w:rsidRPr="006705BC">
              <w:rPr>
                <w:rFonts w:asciiTheme="minorHAnsi" w:hAnsiTheme="minorHAnsi" w:cstheme="minorHAnsi"/>
                <w:b/>
                <w:bCs/>
                <w:sz w:val="16"/>
                <w:szCs w:val="16"/>
              </w:rPr>
              <w:instrText>PAGE</w:instrText>
            </w:r>
            <w:r w:rsidR="0029544E" w:rsidRPr="006705BC">
              <w:rPr>
                <w:rFonts w:asciiTheme="minorHAnsi" w:hAnsiTheme="minorHAnsi" w:cstheme="minorHAnsi"/>
                <w:b/>
                <w:bCs/>
                <w:sz w:val="16"/>
                <w:szCs w:val="16"/>
              </w:rPr>
              <w:fldChar w:fldCharType="separate"/>
            </w:r>
            <w:r w:rsidR="0029544E" w:rsidRPr="006705BC">
              <w:rPr>
                <w:rFonts w:asciiTheme="minorHAnsi" w:hAnsiTheme="minorHAnsi" w:cstheme="minorHAnsi"/>
                <w:b/>
                <w:bCs/>
                <w:sz w:val="16"/>
                <w:szCs w:val="16"/>
              </w:rPr>
              <w:t>2</w:t>
            </w:r>
            <w:r w:rsidR="0029544E" w:rsidRPr="006705BC">
              <w:rPr>
                <w:rFonts w:asciiTheme="minorHAnsi" w:hAnsiTheme="minorHAnsi" w:cstheme="minorHAnsi"/>
                <w:b/>
                <w:bCs/>
                <w:sz w:val="16"/>
                <w:szCs w:val="16"/>
              </w:rPr>
              <w:fldChar w:fldCharType="end"/>
            </w:r>
            <w:r w:rsidR="0029544E" w:rsidRPr="006705BC">
              <w:rPr>
                <w:rFonts w:asciiTheme="minorHAnsi" w:hAnsiTheme="minorHAnsi" w:cstheme="minorHAnsi"/>
                <w:sz w:val="16"/>
                <w:szCs w:val="16"/>
              </w:rPr>
              <w:t xml:space="preserve"> z </w:t>
            </w:r>
            <w:r w:rsidR="0029544E" w:rsidRPr="006705BC">
              <w:rPr>
                <w:rFonts w:asciiTheme="minorHAnsi" w:hAnsiTheme="minorHAnsi" w:cstheme="minorHAnsi"/>
                <w:b/>
                <w:bCs/>
                <w:sz w:val="16"/>
                <w:szCs w:val="16"/>
              </w:rPr>
              <w:fldChar w:fldCharType="begin"/>
            </w:r>
            <w:r w:rsidR="0029544E" w:rsidRPr="006705BC">
              <w:rPr>
                <w:rFonts w:asciiTheme="minorHAnsi" w:hAnsiTheme="minorHAnsi" w:cstheme="minorHAnsi"/>
                <w:b/>
                <w:bCs/>
                <w:sz w:val="16"/>
                <w:szCs w:val="16"/>
              </w:rPr>
              <w:instrText>NUMPAGES</w:instrText>
            </w:r>
            <w:r w:rsidR="0029544E" w:rsidRPr="006705BC">
              <w:rPr>
                <w:rFonts w:asciiTheme="minorHAnsi" w:hAnsiTheme="minorHAnsi" w:cstheme="minorHAnsi"/>
                <w:b/>
                <w:bCs/>
                <w:sz w:val="16"/>
                <w:szCs w:val="16"/>
              </w:rPr>
              <w:fldChar w:fldCharType="separate"/>
            </w:r>
            <w:r w:rsidR="0029544E" w:rsidRPr="006705BC">
              <w:rPr>
                <w:rFonts w:asciiTheme="minorHAnsi" w:hAnsiTheme="minorHAnsi" w:cstheme="minorHAnsi"/>
                <w:b/>
                <w:bCs/>
                <w:sz w:val="16"/>
                <w:szCs w:val="16"/>
              </w:rPr>
              <w:t>2</w:t>
            </w:r>
            <w:r w:rsidR="0029544E" w:rsidRPr="006705BC">
              <w:rPr>
                <w:rFonts w:asciiTheme="minorHAnsi" w:hAnsiTheme="minorHAnsi" w:cstheme="minorHAnsi"/>
                <w:b/>
                <w:bCs/>
                <w:sz w:val="16"/>
                <w:szCs w:val="16"/>
              </w:rPr>
              <w:fldChar w:fldCharType="end"/>
            </w:r>
          </w:p>
        </w:sdtContent>
      </w:sdt>
    </w:sdtContent>
  </w:sdt>
  <w:p w14:paraId="3EDBAA62" w14:textId="77777777" w:rsidR="00F4489A" w:rsidRDefault="00F448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7B548" w14:textId="77777777" w:rsidR="002F0ACC" w:rsidRDefault="002F0ACC">
      <w:r>
        <w:separator/>
      </w:r>
    </w:p>
  </w:footnote>
  <w:footnote w:type="continuationSeparator" w:id="0">
    <w:p w14:paraId="1D98786F" w14:textId="77777777" w:rsidR="002F0ACC" w:rsidRDefault="002F0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3431B" w14:textId="5EA8B629" w:rsidR="00F4489A" w:rsidRDefault="0035062A">
    <w:pPr>
      <w:pStyle w:val="Nagwek"/>
    </w:pPr>
    <w:r>
      <w:rPr>
        <w:noProof/>
      </w:rPr>
      <mc:AlternateContent>
        <mc:Choice Requires="wps">
          <w:drawing>
            <wp:anchor distT="0" distB="0" distL="114300" distR="114300" simplePos="0" relativeHeight="251657728" behindDoc="0" locked="0" layoutInCell="0" allowOverlap="1" wp14:anchorId="43914006" wp14:editId="4B56DEA8">
              <wp:simplePos x="0" y="0"/>
              <wp:positionH relativeFrom="column">
                <wp:posOffset>0</wp:posOffset>
              </wp:positionH>
              <wp:positionV relativeFrom="paragraph">
                <wp:posOffset>46355</wp:posOffset>
              </wp:positionV>
              <wp:extent cx="5943600" cy="0"/>
              <wp:effectExtent l="9525" t="8255" r="9525" b="10795"/>
              <wp:wrapNone/>
              <wp:docPr id="8814326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81ACD"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o:allowincell="f"/>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EC1EDAAC"/>
    <w:name w:val="WW8Num2"/>
    <w:lvl w:ilvl="0">
      <w:start w:val="1"/>
      <w:numFmt w:val="decimal"/>
      <w:lvlText w:val="%1."/>
      <w:lvlJc w:val="left"/>
      <w:pPr>
        <w:tabs>
          <w:tab w:val="num" w:pos="720"/>
        </w:tabs>
        <w:ind w:left="720" w:hanging="360"/>
      </w:pPr>
      <w:rPr>
        <w:b w:val="0"/>
        <w:bCs/>
      </w:rPr>
    </w:lvl>
  </w:abstractNum>
  <w:abstractNum w:abstractNumId="1" w15:restartNumberingAfterBreak="0">
    <w:nsid w:val="00000003"/>
    <w:multiLevelType w:val="singleLevel"/>
    <w:tmpl w:val="D94A98C6"/>
    <w:name w:val="WW8Num3"/>
    <w:lvl w:ilvl="0">
      <w:start w:val="1"/>
      <w:numFmt w:val="decimal"/>
      <w:lvlText w:val="%1. "/>
      <w:lvlJc w:val="left"/>
      <w:pPr>
        <w:tabs>
          <w:tab w:val="num" w:pos="283"/>
        </w:tabs>
        <w:ind w:left="283" w:hanging="283"/>
      </w:pPr>
      <w:rPr>
        <w:rFonts w:ascii="Calibri" w:hAnsi="Calibri" w:hint="default"/>
        <w:b w:val="0"/>
        <w:i w:val="0"/>
        <w:sz w:val="20"/>
        <w:szCs w:val="20"/>
        <w:u w:val="none"/>
      </w:rPr>
    </w:lvl>
  </w:abstractNum>
  <w:abstractNum w:abstractNumId="2" w15:restartNumberingAfterBreak="0">
    <w:nsid w:val="00000004"/>
    <w:multiLevelType w:val="singleLevel"/>
    <w:tmpl w:val="8110CBFC"/>
    <w:name w:val="WW8Num4"/>
    <w:lvl w:ilvl="0">
      <w:start w:val="1"/>
      <w:numFmt w:val="decimal"/>
      <w:lvlText w:val="%1. "/>
      <w:lvlJc w:val="left"/>
      <w:pPr>
        <w:tabs>
          <w:tab w:val="num" w:pos="283"/>
        </w:tabs>
        <w:ind w:left="283" w:hanging="283"/>
      </w:pPr>
      <w:rPr>
        <w:rFonts w:ascii="Calibri" w:hAnsi="Calibri" w:hint="default"/>
        <w:b w:val="0"/>
        <w:i w:val="0"/>
        <w:sz w:val="22"/>
        <w:szCs w:val="22"/>
        <w:u w:val="none"/>
      </w:rPr>
    </w:lvl>
  </w:abstractNum>
  <w:abstractNum w:abstractNumId="3" w15:restartNumberingAfterBreak="0">
    <w:nsid w:val="00000007"/>
    <w:multiLevelType w:val="singleLevel"/>
    <w:tmpl w:val="46D01148"/>
    <w:name w:val="WW8Num7"/>
    <w:lvl w:ilvl="0">
      <w:start w:val="1"/>
      <w:numFmt w:val="lowerLetter"/>
      <w:lvlText w:val="%1) "/>
      <w:lvlJc w:val="left"/>
      <w:pPr>
        <w:tabs>
          <w:tab w:val="num" w:pos="988"/>
        </w:tabs>
        <w:ind w:left="988" w:hanging="283"/>
      </w:pPr>
      <w:rPr>
        <w:rFonts w:asciiTheme="minorHAnsi" w:hAnsiTheme="minorHAnsi" w:cstheme="minorHAnsi" w:hint="default"/>
        <w:b w:val="0"/>
        <w:i w:val="0"/>
        <w:sz w:val="20"/>
        <w:szCs w:val="16"/>
        <w:u w:val="none"/>
      </w:rPr>
    </w:lvl>
  </w:abstractNum>
  <w:abstractNum w:abstractNumId="4" w15:restartNumberingAfterBreak="0">
    <w:nsid w:val="00000008"/>
    <w:multiLevelType w:val="singleLevel"/>
    <w:tmpl w:val="94D88BD8"/>
    <w:name w:val="WW8Num8"/>
    <w:lvl w:ilvl="0">
      <w:start w:val="3"/>
      <w:numFmt w:val="decimal"/>
      <w:lvlText w:val="%1. "/>
      <w:lvlJc w:val="left"/>
      <w:pPr>
        <w:tabs>
          <w:tab w:val="num" w:pos="283"/>
        </w:tabs>
        <w:ind w:left="283" w:hanging="283"/>
      </w:pPr>
      <w:rPr>
        <w:rFonts w:asciiTheme="minorHAnsi" w:hAnsiTheme="minorHAnsi" w:hint="default"/>
        <w:b w:val="0"/>
        <w:i w:val="0"/>
        <w:sz w:val="22"/>
        <w:szCs w:val="22"/>
        <w:u w:val="none"/>
      </w:rPr>
    </w:lvl>
  </w:abstractNum>
  <w:abstractNum w:abstractNumId="5" w15:restartNumberingAfterBreak="0">
    <w:nsid w:val="00000009"/>
    <w:multiLevelType w:val="singleLevel"/>
    <w:tmpl w:val="F744895A"/>
    <w:name w:val="WW8Num9"/>
    <w:lvl w:ilvl="0">
      <w:start w:val="1"/>
      <w:numFmt w:val="decimal"/>
      <w:lvlText w:val="%1."/>
      <w:lvlJc w:val="left"/>
      <w:pPr>
        <w:tabs>
          <w:tab w:val="num" w:pos="644"/>
        </w:tabs>
        <w:ind w:left="644" w:hanging="360"/>
      </w:pPr>
      <w:rPr>
        <w:color w:val="auto"/>
      </w:rPr>
    </w:lvl>
  </w:abstractNum>
  <w:abstractNum w:abstractNumId="6" w15:restartNumberingAfterBreak="0">
    <w:nsid w:val="0000000A"/>
    <w:multiLevelType w:val="singleLevel"/>
    <w:tmpl w:val="0000000A"/>
    <w:name w:val="WW8Num22"/>
    <w:lvl w:ilvl="0">
      <w:start w:val="1"/>
      <w:numFmt w:val="decimal"/>
      <w:lvlText w:val="%1."/>
      <w:lvlJc w:val="left"/>
      <w:pPr>
        <w:tabs>
          <w:tab w:val="num" w:pos="720"/>
        </w:tabs>
        <w:ind w:left="720" w:hanging="360"/>
      </w:pPr>
    </w:lvl>
  </w:abstractNum>
  <w:abstractNum w:abstractNumId="7" w15:restartNumberingAfterBreak="0">
    <w:nsid w:val="0000002E"/>
    <w:multiLevelType w:val="multilevel"/>
    <w:tmpl w:val="0000002E"/>
    <w:name w:val="WW8Num46"/>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2FD10EDE"/>
    <w:multiLevelType w:val="singleLevel"/>
    <w:tmpl w:val="6D2CA842"/>
    <w:lvl w:ilvl="0">
      <w:start w:val="1"/>
      <w:numFmt w:val="decimal"/>
      <w:lvlText w:val="%1."/>
      <w:lvlJc w:val="left"/>
      <w:pPr>
        <w:tabs>
          <w:tab w:val="num" w:pos="360"/>
        </w:tabs>
        <w:ind w:left="360" w:hanging="360"/>
      </w:pPr>
      <w:rPr>
        <w:rFonts w:hint="default"/>
      </w:rPr>
    </w:lvl>
  </w:abstractNum>
  <w:abstractNum w:abstractNumId="9" w15:restartNumberingAfterBreak="0">
    <w:nsid w:val="320B12C0"/>
    <w:multiLevelType w:val="hybridMultilevel"/>
    <w:tmpl w:val="FC1ECF4C"/>
    <w:name w:val="WW8Num32"/>
    <w:lvl w:ilvl="0" w:tplc="7C261FFC">
      <w:start w:val="6"/>
      <w:numFmt w:val="decimal"/>
      <w:lvlText w:val="%1. "/>
      <w:lvlJc w:val="left"/>
      <w:pPr>
        <w:tabs>
          <w:tab w:val="num" w:pos="283"/>
        </w:tabs>
        <w:ind w:left="283" w:hanging="283"/>
      </w:pPr>
      <w:rPr>
        <w:rFonts w:ascii="Calibri" w:hAnsi="Calibri" w:hint="default"/>
        <w:b w:val="0"/>
        <w:i w:val="0"/>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FF78DF"/>
    <w:multiLevelType w:val="singleLevel"/>
    <w:tmpl w:val="62920272"/>
    <w:lvl w:ilvl="0">
      <w:start w:val="1"/>
      <w:numFmt w:val="lowerLetter"/>
      <w:lvlText w:val="%1)"/>
      <w:lvlJc w:val="left"/>
      <w:pPr>
        <w:tabs>
          <w:tab w:val="num" w:pos="360"/>
        </w:tabs>
        <w:ind w:left="360" w:hanging="360"/>
      </w:pPr>
      <w:rPr>
        <w:rFonts w:hint="default"/>
      </w:rPr>
    </w:lvl>
  </w:abstractNum>
  <w:abstractNum w:abstractNumId="11" w15:restartNumberingAfterBreak="0">
    <w:nsid w:val="4CED74DC"/>
    <w:multiLevelType w:val="hybridMultilevel"/>
    <w:tmpl w:val="FF34F0D6"/>
    <w:lvl w:ilvl="0" w:tplc="0E287EB8">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2" w15:restartNumberingAfterBreak="0">
    <w:nsid w:val="5D6C4CD2"/>
    <w:multiLevelType w:val="multilevel"/>
    <w:tmpl w:val="849829A2"/>
    <w:lvl w:ilvl="0">
      <w:start w:val="1"/>
      <w:numFmt w:val="decimal"/>
      <w:lvlText w:val="%1."/>
      <w:lvlJc w:val="left"/>
      <w:pPr>
        <w:tabs>
          <w:tab w:val="num" w:pos="344"/>
        </w:tabs>
        <w:ind w:left="344" w:hanging="360"/>
      </w:pPr>
      <w:rPr>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30031AD"/>
    <w:multiLevelType w:val="hybridMultilevel"/>
    <w:tmpl w:val="C7860B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32723649">
    <w:abstractNumId w:val="1"/>
  </w:num>
  <w:num w:numId="2" w16cid:durableId="1339313190">
    <w:abstractNumId w:val="2"/>
  </w:num>
  <w:num w:numId="3" w16cid:durableId="1072195013">
    <w:abstractNumId w:val="3"/>
  </w:num>
  <w:num w:numId="4" w16cid:durableId="92437981">
    <w:abstractNumId w:val="4"/>
  </w:num>
  <w:num w:numId="5" w16cid:durableId="1492134120">
    <w:abstractNumId w:val="5"/>
  </w:num>
  <w:num w:numId="6" w16cid:durableId="211036545">
    <w:abstractNumId w:val="6"/>
  </w:num>
  <w:num w:numId="7" w16cid:durableId="135148941">
    <w:abstractNumId w:val="8"/>
  </w:num>
  <w:num w:numId="8" w16cid:durableId="2134902039">
    <w:abstractNumId w:val="10"/>
  </w:num>
  <w:num w:numId="9" w16cid:durableId="1973051454">
    <w:abstractNumId w:val="13"/>
  </w:num>
  <w:num w:numId="10" w16cid:durableId="1962111523">
    <w:abstractNumId w:val="7"/>
  </w:num>
  <w:num w:numId="11" w16cid:durableId="468592224">
    <w:abstractNumId w:val="11"/>
  </w:num>
  <w:num w:numId="12" w16cid:durableId="1460804183">
    <w:abstractNumId w:val="9"/>
  </w:num>
  <w:num w:numId="13" w16cid:durableId="21063430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225340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161"/>
    <w:rsid w:val="00001325"/>
    <w:rsid w:val="00016941"/>
    <w:rsid w:val="00026397"/>
    <w:rsid w:val="00030DD4"/>
    <w:rsid w:val="00036318"/>
    <w:rsid w:val="0004509A"/>
    <w:rsid w:val="00045AE5"/>
    <w:rsid w:val="000C6DC6"/>
    <w:rsid w:val="000D2059"/>
    <w:rsid w:val="00153AF7"/>
    <w:rsid w:val="001576F4"/>
    <w:rsid w:val="00161430"/>
    <w:rsid w:val="001A1CB3"/>
    <w:rsid w:val="001A6397"/>
    <w:rsid w:val="001B1763"/>
    <w:rsid w:val="001C65E3"/>
    <w:rsid w:val="001D493D"/>
    <w:rsid w:val="001D4A47"/>
    <w:rsid w:val="001F29DB"/>
    <w:rsid w:val="002120F3"/>
    <w:rsid w:val="00215B10"/>
    <w:rsid w:val="00241EFC"/>
    <w:rsid w:val="00261CE5"/>
    <w:rsid w:val="00263805"/>
    <w:rsid w:val="00267E80"/>
    <w:rsid w:val="00275054"/>
    <w:rsid w:val="002919AA"/>
    <w:rsid w:val="0029544E"/>
    <w:rsid w:val="002A6D01"/>
    <w:rsid w:val="002D0752"/>
    <w:rsid w:val="002F0ACC"/>
    <w:rsid w:val="0035062A"/>
    <w:rsid w:val="00354301"/>
    <w:rsid w:val="00364561"/>
    <w:rsid w:val="0037422A"/>
    <w:rsid w:val="00381896"/>
    <w:rsid w:val="003957FE"/>
    <w:rsid w:val="003A3793"/>
    <w:rsid w:val="003A7BB7"/>
    <w:rsid w:val="003B035B"/>
    <w:rsid w:val="003B6B4A"/>
    <w:rsid w:val="003B6FBF"/>
    <w:rsid w:val="003D7D10"/>
    <w:rsid w:val="004341B7"/>
    <w:rsid w:val="00443F77"/>
    <w:rsid w:val="004647B6"/>
    <w:rsid w:val="004809F3"/>
    <w:rsid w:val="00487FC9"/>
    <w:rsid w:val="004A6D70"/>
    <w:rsid w:val="004B299E"/>
    <w:rsid w:val="004E1BDA"/>
    <w:rsid w:val="004E1F74"/>
    <w:rsid w:val="00501F1A"/>
    <w:rsid w:val="005105F9"/>
    <w:rsid w:val="00531785"/>
    <w:rsid w:val="00541064"/>
    <w:rsid w:val="00550B82"/>
    <w:rsid w:val="0055105A"/>
    <w:rsid w:val="00564B29"/>
    <w:rsid w:val="00572D16"/>
    <w:rsid w:val="005801D3"/>
    <w:rsid w:val="00587F1A"/>
    <w:rsid w:val="0059471B"/>
    <w:rsid w:val="005B5B77"/>
    <w:rsid w:val="005E497D"/>
    <w:rsid w:val="006152CE"/>
    <w:rsid w:val="006263FB"/>
    <w:rsid w:val="00641C05"/>
    <w:rsid w:val="00653E99"/>
    <w:rsid w:val="006705BC"/>
    <w:rsid w:val="00682BD8"/>
    <w:rsid w:val="006E76A8"/>
    <w:rsid w:val="00727942"/>
    <w:rsid w:val="00746255"/>
    <w:rsid w:val="00781617"/>
    <w:rsid w:val="00793277"/>
    <w:rsid w:val="007B23CC"/>
    <w:rsid w:val="007C5164"/>
    <w:rsid w:val="007C7A15"/>
    <w:rsid w:val="007F5814"/>
    <w:rsid w:val="00833CAB"/>
    <w:rsid w:val="008446F6"/>
    <w:rsid w:val="00870D5B"/>
    <w:rsid w:val="008753C1"/>
    <w:rsid w:val="008C5C42"/>
    <w:rsid w:val="008C635F"/>
    <w:rsid w:val="008F0F8A"/>
    <w:rsid w:val="008F2E32"/>
    <w:rsid w:val="008F581A"/>
    <w:rsid w:val="009035CA"/>
    <w:rsid w:val="00932A96"/>
    <w:rsid w:val="00985363"/>
    <w:rsid w:val="0099510F"/>
    <w:rsid w:val="009A4612"/>
    <w:rsid w:val="00A22F94"/>
    <w:rsid w:val="00A35299"/>
    <w:rsid w:val="00A51C07"/>
    <w:rsid w:val="00A52329"/>
    <w:rsid w:val="00A66AB3"/>
    <w:rsid w:val="00A71122"/>
    <w:rsid w:val="00A74D2A"/>
    <w:rsid w:val="00A91C65"/>
    <w:rsid w:val="00A961BF"/>
    <w:rsid w:val="00A97870"/>
    <w:rsid w:val="00AC1401"/>
    <w:rsid w:val="00AD28CE"/>
    <w:rsid w:val="00AE52FE"/>
    <w:rsid w:val="00B24E41"/>
    <w:rsid w:val="00B25CAB"/>
    <w:rsid w:val="00BC294C"/>
    <w:rsid w:val="00BE2EBE"/>
    <w:rsid w:val="00C2502F"/>
    <w:rsid w:val="00C45F37"/>
    <w:rsid w:val="00C95C13"/>
    <w:rsid w:val="00D23B52"/>
    <w:rsid w:val="00D77161"/>
    <w:rsid w:val="00D90912"/>
    <w:rsid w:val="00D91994"/>
    <w:rsid w:val="00DA3EF3"/>
    <w:rsid w:val="00DA612F"/>
    <w:rsid w:val="00DB7394"/>
    <w:rsid w:val="00DC14D4"/>
    <w:rsid w:val="00DF6977"/>
    <w:rsid w:val="00E01DE6"/>
    <w:rsid w:val="00E11474"/>
    <w:rsid w:val="00E16B5A"/>
    <w:rsid w:val="00E46CB3"/>
    <w:rsid w:val="00E51DD0"/>
    <w:rsid w:val="00E62F05"/>
    <w:rsid w:val="00EA00C0"/>
    <w:rsid w:val="00EA6382"/>
    <w:rsid w:val="00EB4F5F"/>
    <w:rsid w:val="00EF139B"/>
    <w:rsid w:val="00F201E6"/>
    <w:rsid w:val="00F4489A"/>
    <w:rsid w:val="00F6384A"/>
    <w:rsid w:val="00F8570E"/>
    <w:rsid w:val="00FB2FD0"/>
    <w:rsid w:val="00FD69C2"/>
    <w:rsid w:val="00FD74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6F401"/>
  <w15:docId w15:val="{ED354739-03F1-48FF-B9D9-9A1C02B3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0F8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8F0F8A"/>
    <w:pPr>
      <w:tabs>
        <w:tab w:val="center" w:pos="4536"/>
        <w:tab w:val="right" w:pos="9072"/>
      </w:tabs>
    </w:pPr>
    <w:rPr>
      <w:sz w:val="24"/>
    </w:rPr>
  </w:style>
  <w:style w:type="paragraph" w:styleId="Stopka">
    <w:name w:val="footer"/>
    <w:basedOn w:val="Normalny"/>
    <w:link w:val="StopkaZnak"/>
    <w:uiPriority w:val="99"/>
    <w:rsid w:val="008F0F8A"/>
    <w:pPr>
      <w:tabs>
        <w:tab w:val="center" w:pos="4536"/>
        <w:tab w:val="right" w:pos="9072"/>
      </w:tabs>
    </w:pPr>
    <w:rPr>
      <w:sz w:val="24"/>
    </w:rPr>
  </w:style>
  <w:style w:type="character" w:styleId="Numerstrony">
    <w:name w:val="page number"/>
    <w:basedOn w:val="Domylnaczcionkaakapitu"/>
    <w:semiHidden/>
    <w:rsid w:val="008F0F8A"/>
  </w:style>
  <w:style w:type="paragraph" w:styleId="Tekstpodstawowy">
    <w:name w:val="Body Text"/>
    <w:basedOn w:val="Normalny"/>
    <w:semiHidden/>
    <w:rsid w:val="008F0F8A"/>
    <w:pPr>
      <w:spacing w:after="120"/>
    </w:pPr>
    <w:rPr>
      <w:sz w:val="24"/>
    </w:rPr>
  </w:style>
  <w:style w:type="paragraph" w:customStyle="1" w:styleId="WW-Tekstpodstawowywcity2">
    <w:name w:val="WW-Tekst podstawowy wcięty 2"/>
    <w:basedOn w:val="Normalny"/>
    <w:rsid w:val="008F0F8A"/>
    <w:pPr>
      <w:widowControl w:val="0"/>
      <w:suppressAutoHyphens/>
      <w:ind w:left="1560" w:hanging="1560"/>
    </w:pPr>
    <w:rPr>
      <w:rFonts w:ascii="Arial" w:hAnsi="Arial"/>
      <w:color w:val="0000FF"/>
      <w:sz w:val="22"/>
    </w:rPr>
  </w:style>
  <w:style w:type="paragraph" w:styleId="Tekstpodstawowy2">
    <w:name w:val="Body Text 2"/>
    <w:basedOn w:val="Normalny"/>
    <w:semiHidden/>
    <w:rsid w:val="008F0F8A"/>
    <w:pPr>
      <w:jc w:val="both"/>
    </w:pPr>
    <w:rPr>
      <w:sz w:val="22"/>
    </w:rPr>
  </w:style>
  <w:style w:type="paragraph" w:styleId="Tekstpodstawowy3">
    <w:name w:val="Body Text 3"/>
    <w:basedOn w:val="Normalny"/>
    <w:semiHidden/>
    <w:rsid w:val="008F0F8A"/>
    <w:rPr>
      <w:sz w:val="22"/>
    </w:rPr>
  </w:style>
  <w:style w:type="character" w:customStyle="1" w:styleId="StopkaZnak">
    <w:name w:val="Stopka Znak"/>
    <w:basedOn w:val="Domylnaczcionkaakapitu"/>
    <w:link w:val="Stopka"/>
    <w:uiPriority w:val="99"/>
    <w:rsid w:val="00EA6382"/>
    <w:rPr>
      <w:sz w:val="24"/>
    </w:rPr>
  </w:style>
  <w:style w:type="paragraph" w:styleId="Akapitzlist">
    <w:name w:val="List Paragraph"/>
    <w:basedOn w:val="Normalny"/>
    <w:uiPriority w:val="34"/>
    <w:qFormat/>
    <w:rsid w:val="00045AE5"/>
    <w:pPr>
      <w:suppressAutoHyphens/>
      <w:ind w:left="720"/>
      <w:contextualSpacing/>
    </w:pPr>
    <w:rPr>
      <w:lang w:eastAsia="ar-SA"/>
    </w:rPr>
  </w:style>
  <w:style w:type="character" w:styleId="Hipercze">
    <w:name w:val="Hyperlink"/>
    <w:basedOn w:val="Domylnaczcionkaakapitu"/>
    <w:uiPriority w:val="99"/>
    <w:semiHidden/>
    <w:unhideWhenUsed/>
    <w:rsid w:val="006705BC"/>
    <w:rPr>
      <w:color w:val="0000FF"/>
      <w:u w:val="single"/>
    </w:rPr>
  </w:style>
  <w:style w:type="paragraph" w:styleId="Tekstpodstawowywcity">
    <w:name w:val="Body Text Indent"/>
    <w:basedOn w:val="Normalny"/>
    <w:link w:val="TekstpodstawowywcityZnak"/>
    <w:rsid w:val="006705BC"/>
    <w:pPr>
      <w:spacing w:after="120"/>
      <w:ind w:left="283"/>
      <w:jc w:val="both"/>
    </w:pPr>
    <w:rPr>
      <w:rFonts w:ascii="Arial" w:hAnsi="Arial"/>
      <w:sz w:val="24"/>
      <w:lang w:val="en-US" w:bidi="ar-IQ"/>
    </w:rPr>
  </w:style>
  <w:style w:type="character" w:customStyle="1" w:styleId="TekstpodstawowywcityZnak">
    <w:name w:val="Tekst podstawowy wcięty Znak"/>
    <w:basedOn w:val="Domylnaczcionkaakapitu"/>
    <w:link w:val="Tekstpodstawowywcity"/>
    <w:rsid w:val="006705BC"/>
    <w:rPr>
      <w:rFonts w:ascii="Arial" w:hAnsi="Arial"/>
      <w:sz w:val="24"/>
      <w:lang w:val="en-US" w:bidi="ar-IQ"/>
    </w:rPr>
  </w:style>
  <w:style w:type="character" w:customStyle="1" w:styleId="NagwekZnak">
    <w:name w:val="Nagłówek Znak"/>
    <w:basedOn w:val="Domylnaczcionkaakapitu"/>
    <w:link w:val="Nagwek"/>
    <w:uiPriority w:val="99"/>
    <w:rsid w:val="001A1CB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1324</Words>
  <Characters>8832</Characters>
  <Application>Microsoft Office Word</Application>
  <DocSecurity>0</DocSecurity>
  <Lines>73</Lines>
  <Paragraphs>20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 M O W A   S P R Z E D A Ż Y   Nr</vt:lpstr>
      <vt:lpstr>U M O W A   S P R Z E D A Ż Y   Nr </vt:lpstr>
    </vt:vector>
  </TitlesOfParts>
  <Company>z</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S P R Z E D A Ż Y   Nr</dc:title>
  <dc:creator>z</dc:creator>
  <cp:lastModifiedBy>Zamówienia 4</cp:lastModifiedBy>
  <cp:revision>5</cp:revision>
  <cp:lastPrinted>2019-12-10T08:15:00Z</cp:lastPrinted>
  <dcterms:created xsi:type="dcterms:W3CDTF">2023-12-11T06:39:00Z</dcterms:created>
  <dcterms:modified xsi:type="dcterms:W3CDTF">2025-12-15T06:35:00Z</dcterms:modified>
</cp:coreProperties>
</file>